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D67CF4" w14:textId="2C468B46" w:rsidR="002079C0" w:rsidRPr="002079C0" w:rsidRDefault="002079C0" w:rsidP="002079C0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2079C0">
        <w:rPr>
          <w:rFonts w:ascii="Times New Roman" w:eastAsia="Times New Roman" w:hAnsi="Times New Roman"/>
          <w:sz w:val="20"/>
          <w:szCs w:val="20"/>
          <w:lang w:eastAsia="ru-RU"/>
        </w:rPr>
        <w:t xml:space="preserve">Приложение </w:t>
      </w:r>
      <w:r w:rsidR="003B2BFB">
        <w:rPr>
          <w:rFonts w:ascii="Times New Roman" w:eastAsia="Times New Roman" w:hAnsi="Times New Roman"/>
          <w:sz w:val="20"/>
          <w:szCs w:val="20"/>
          <w:lang w:eastAsia="ru-RU"/>
        </w:rPr>
        <w:t>1</w:t>
      </w:r>
    </w:p>
    <w:p w14:paraId="53846EC3" w14:textId="75F3ECF1" w:rsidR="002079C0" w:rsidRPr="002079C0" w:rsidRDefault="002079C0" w:rsidP="002079C0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2079C0">
        <w:rPr>
          <w:rFonts w:ascii="Times New Roman" w:eastAsia="Times New Roman" w:hAnsi="Times New Roman"/>
          <w:sz w:val="20"/>
          <w:szCs w:val="20"/>
          <w:lang w:eastAsia="ru-RU"/>
        </w:rPr>
        <w:t xml:space="preserve">к Дополнительному соглашению </w:t>
      </w:r>
      <w:r w:rsidR="003B2BFB">
        <w:rPr>
          <w:rFonts w:ascii="Times New Roman" w:eastAsia="Times New Roman" w:hAnsi="Times New Roman"/>
          <w:sz w:val="20"/>
          <w:szCs w:val="20"/>
          <w:lang w:eastAsia="ru-RU"/>
        </w:rPr>
        <w:t>6</w:t>
      </w:r>
    </w:p>
    <w:p w14:paraId="1A9A0BAE" w14:textId="74B137BF" w:rsidR="002079C0" w:rsidRPr="002079C0" w:rsidRDefault="002079C0" w:rsidP="002079C0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2079C0">
        <w:rPr>
          <w:rFonts w:ascii="Times New Roman" w:eastAsia="Times New Roman" w:hAnsi="Times New Roman"/>
          <w:sz w:val="20"/>
          <w:szCs w:val="20"/>
          <w:lang w:eastAsia="ru-RU"/>
        </w:rPr>
        <w:t xml:space="preserve"> от </w:t>
      </w:r>
      <w:r w:rsidR="000B4A06">
        <w:rPr>
          <w:rFonts w:ascii="Times New Roman" w:eastAsia="Times New Roman" w:hAnsi="Times New Roman"/>
          <w:sz w:val="20"/>
          <w:szCs w:val="20"/>
          <w:lang w:eastAsia="ru-RU"/>
        </w:rPr>
        <w:t>30</w:t>
      </w:r>
      <w:r w:rsidRPr="002079C0">
        <w:rPr>
          <w:rFonts w:ascii="Times New Roman" w:eastAsia="Times New Roman" w:hAnsi="Times New Roman"/>
          <w:sz w:val="20"/>
          <w:szCs w:val="20"/>
          <w:lang w:eastAsia="ru-RU"/>
        </w:rPr>
        <w:t>.0</w:t>
      </w:r>
      <w:r w:rsidR="003B2BFB">
        <w:rPr>
          <w:rFonts w:ascii="Times New Roman" w:eastAsia="Times New Roman" w:hAnsi="Times New Roman"/>
          <w:sz w:val="20"/>
          <w:szCs w:val="20"/>
          <w:lang w:eastAsia="ru-RU"/>
        </w:rPr>
        <w:t>6</w:t>
      </w:r>
      <w:r w:rsidRPr="002079C0">
        <w:rPr>
          <w:rFonts w:ascii="Times New Roman" w:eastAsia="Times New Roman" w:hAnsi="Times New Roman"/>
          <w:sz w:val="20"/>
          <w:szCs w:val="20"/>
          <w:lang w:eastAsia="ru-RU"/>
        </w:rPr>
        <w:t>.2025</w:t>
      </w:r>
    </w:p>
    <w:p w14:paraId="15945A11" w14:textId="77777777" w:rsidR="002079C0" w:rsidRDefault="002079C0" w:rsidP="00207A2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2325A63C" w14:textId="25FEB018" w:rsidR="00A15CC0" w:rsidRPr="00207A2D" w:rsidRDefault="00A15CC0" w:rsidP="00207A2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207A2D">
        <w:rPr>
          <w:rFonts w:ascii="Times New Roman" w:eastAsia="Times New Roman" w:hAnsi="Times New Roman"/>
          <w:sz w:val="20"/>
          <w:szCs w:val="20"/>
          <w:lang w:eastAsia="ru-RU"/>
        </w:rPr>
        <w:t xml:space="preserve">Приложение </w:t>
      </w:r>
      <w:r w:rsidR="00AA40B0" w:rsidRPr="00207A2D">
        <w:rPr>
          <w:rFonts w:ascii="Times New Roman" w:eastAsia="Times New Roman" w:hAnsi="Times New Roman"/>
          <w:sz w:val="20"/>
          <w:szCs w:val="20"/>
          <w:lang w:eastAsia="ru-RU"/>
        </w:rPr>
        <w:t>7</w:t>
      </w:r>
    </w:p>
    <w:p w14:paraId="76670830" w14:textId="77777777" w:rsidR="00A15CC0" w:rsidRPr="00207A2D" w:rsidRDefault="00A15CC0" w:rsidP="00207A2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207A2D">
        <w:rPr>
          <w:rFonts w:ascii="Times New Roman" w:eastAsia="Times New Roman" w:hAnsi="Times New Roman"/>
          <w:sz w:val="20"/>
          <w:szCs w:val="20"/>
          <w:lang w:eastAsia="ru-RU"/>
        </w:rPr>
        <w:t>к Тарифному соглашению</w:t>
      </w:r>
    </w:p>
    <w:p w14:paraId="69B202B6" w14:textId="77777777" w:rsidR="00A15CC0" w:rsidRPr="00207A2D" w:rsidRDefault="00A15CC0" w:rsidP="00207A2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207A2D">
        <w:rPr>
          <w:rFonts w:ascii="Times New Roman" w:eastAsia="Times New Roman" w:hAnsi="Times New Roman"/>
          <w:sz w:val="20"/>
          <w:szCs w:val="20"/>
          <w:lang w:eastAsia="ru-RU"/>
        </w:rPr>
        <w:t>в системе обязательного медицинского страхования</w:t>
      </w:r>
    </w:p>
    <w:p w14:paraId="6D1EE1E5" w14:textId="0958DA72" w:rsidR="00A15CC0" w:rsidRPr="00207A2D" w:rsidRDefault="00A15CC0" w:rsidP="00207A2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207A2D">
        <w:rPr>
          <w:rFonts w:ascii="Times New Roman" w:eastAsia="Times New Roman" w:hAnsi="Times New Roman"/>
          <w:sz w:val="20"/>
          <w:szCs w:val="20"/>
          <w:lang w:eastAsia="ru-RU"/>
        </w:rPr>
        <w:t>Ханты-Мансийского автономного округа – Югры на 202</w:t>
      </w:r>
      <w:r w:rsidR="00C64A94" w:rsidRPr="00207A2D">
        <w:rPr>
          <w:rFonts w:ascii="Times New Roman" w:eastAsia="Times New Roman" w:hAnsi="Times New Roman"/>
          <w:sz w:val="20"/>
          <w:szCs w:val="20"/>
          <w:lang w:eastAsia="ru-RU"/>
        </w:rPr>
        <w:t>5</w:t>
      </w:r>
      <w:r w:rsidRPr="00207A2D">
        <w:rPr>
          <w:rFonts w:ascii="Times New Roman" w:eastAsia="Times New Roman" w:hAnsi="Times New Roman"/>
          <w:sz w:val="20"/>
          <w:szCs w:val="20"/>
          <w:lang w:eastAsia="ru-RU"/>
        </w:rPr>
        <w:t xml:space="preserve"> год</w:t>
      </w:r>
    </w:p>
    <w:p w14:paraId="6D1957B6" w14:textId="5657E724" w:rsidR="002D27C5" w:rsidRPr="00207A2D" w:rsidRDefault="00A15CC0" w:rsidP="00207A2D">
      <w:pPr>
        <w:suppressAutoHyphens/>
        <w:spacing w:after="0" w:line="240" w:lineRule="auto"/>
        <w:ind w:firstLine="709"/>
        <w:jc w:val="right"/>
        <w:rPr>
          <w:rFonts w:ascii="Times New Roman" w:eastAsiaTheme="minorHAnsi" w:hAnsi="Times New Roman" w:cstheme="minorBidi"/>
          <w:sz w:val="24"/>
          <w:szCs w:val="24"/>
        </w:rPr>
      </w:pPr>
      <w:r w:rsidRPr="00207A2D">
        <w:rPr>
          <w:rFonts w:ascii="Times New Roman" w:eastAsia="Times New Roman" w:hAnsi="Times New Roman"/>
          <w:sz w:val="20"/>
          <w:szCs w:val="20"/>
          <w:lang w:eastAsia="ru-RU"/>
        </w:rPr>
        <w:t>от 2</w:t>
      </w:r>
      <w:r w:rsidR="00C64A94" w:rsidRPr="00207A2D">
        <w:rPr>
          <w:rFonts w:ascii="Times New Roman" w:eastAsia="Times New Roman" w:hAnsi="Times New Roman"/>
          <w:sz w:val="20"/>
          <w:szCs w:val="20"/>
          <w:lang w:eastAsia="ru-RU"/>
        </w:rPr>
        <w:t>8</w:t>
      </w:r>
      <w:r w:rsidRPr="00207A2D">
        <w:rPr>
          <w:rFonts w:ascii="Times New Roman" w:eastAsia="Times New Roman" w:hAnsi="Times New Roman"/>
          <w:sz w:val="20"/>
          <w:szCs w:val="20"/>
          <w:lang w:eastAsia="ru-RU"/>
        </w:rPr>
        <w:t>.12.202</w:t>
      </w:r>
      <w:r w:rsidR="00C64A94" w:rsidRPr="00207A2D">
        <w:rPr>
          <w:rFonts w:ascii="Times New Roman" w:eastAsia="Times New Roman" w:hAnsi="Times New Roman"/>
          <w:sz w:val="20"/>
          <w:szCs w:val="20"/>
          <w:lang w:eastAsia="ru-RU"/>
        </w:rPr>
        <w:t>4</w:t>
      </w:r>
    </w:p>
    <w:p w14:paraId="38534E94" w14:textId="77777777" w:rsidR="005D1717" w:rsidRPr="00207A2D" w:rsidRDefault="005D1717" w:rsidP="00207A2D">
      <w:pPr>
        <w:pStyle w:val="a7"/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6"/>
        </w:rPr>
      </w:pPr>
    </w:p>
    <w:p w14:paraId="6EFA44F4" w14:textId="77777777" w:rsidR="00192807" w:rsidRPr="001A5D3E" w:rsidRDefault="00192807" w:rsidP="001A5D3E">
      <w:pPr>
        <w:pStyle w:val="a7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1A5D3E">
        <w:rPr>
          <w:rFonts w:ascii="Times New Roman" w:hAnsi="Times New Roman"/>
          <w:b/>
          <w:sz w:val="28"/>
          <w:szCs w:val="28"/>
        </w:rPr>
        <w:t>МЕТОДИКА</w:t>
      </w:r>
    </w:p>
    <w:p w14:paraId="12342DEB" w14:textId="38D72F1A" w:rsidR="00DC34B7" w:rsidRPr="001A5D3E" w:rsidRDefault="00192807" w:rsidP="001A5D3E">
      <w:pPr>
        <w:pStyle w:val="a7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1A5D3E">
        <w:rPr>
          <w:rFonts w:ascii="Times New Roman" w:hAnsi="Times New Roman"/>
          <w:b/>
          <w:sz w:val="28"/>
          <w:szCs w:val="28"/>
        </w:rPr>
        <w:t xml:space="preserve">расчета </w:t>
      </w:r>
      <w:r w:rsidR="009A20BA" w:rsidRPr="001A5D3E">
        <w:rPr>
          <w:rFonts w:ascii="Times New Roman" w:hAnsi="Times New Roman"/>
          <w:b/>
          <w:sz w:val="28"/>
          <w:szCs w:val="28"/>
        </w:rPr>
        <w:t>размера</w:t>
      </w:r>
      <w:r w:rsidR="00CA572D" w:rsidRPr="001A5D3E">
        <w:rPr>
          <w:rFonts w:ascii="Times New Roman" w:hAnsi="Times New Roman"/>
          <w:b/>
          <w:sz w:val="28"/>
          <w:szCs w:val="28"/>
        </w:rPr>
        <w:t xml:space="preserve"> </w:t>
      </w:r>
      <w:r w:rsidRPr="001A5D3E">
        <w:rPr>
          <w:rFonts w:ascii="Times New Roman" w:hAnsi="Times New Roman"/>
          <w:b/>
          <w:sz w:val="28"/>
          <w:szCs w:val="28"/>
        </w:rPr>
        <w:t>подушев</w:t>
      </w:r>
      <w:r w:rsidR="009A20BA" w:rsidRPr="001A5D3E">
        <w:rPr>
          <w:rFonts w:ascii="Times New Roman" w:hAnsi="Times New Roman"/>
          <w:b/>
          <w:sz w:val="28"/>
          <w:szCs w:val="28"/>
        </w:rPr>
        <w:t>ого</w:t>
      </w:r>
      <w:r w:rsidR="00022730" w:rsidRPr="001A5D3E">
        <w:rPr>
          <w:rFonts w:ascii="Times New Roman" w:hAnsi="Times New Roman"/>
          <w:b/>
          <w:sz w:val="28"/>
          <w:szCs w:val="28"/>
        </w:rPr>
        <w:t xml:space="preserve"> норматив</w:t>
      </w:r>
      <w:r w:rsidR="009A20BA" w:rsidRPr="001A5D3E">
        <w:rPr>
          <w:rFonts w:ascii="Times New Roman" w:hAnsi="Times New Roman"/>
          <w:b/>
          <w:sz w:val="28"/>
          <w:szCs w:val="28"/>
        </w:rPr>
        <w:t>а</w:t>
      </w:r>
      <w:r w:rsidR="00022730" w:rsidRPr="001A5D3E">
        <w:rPr>
          <w:rFonts w:ascii="Times New Roman" w:hAnsi="Times New Roman"/>
          <w:b/>
          <w:sz w:val="28"/>
          <w:szCs w:val="28"/>
        </w:rPr>
        <w:t xml:space="preserve"> </w:t>
      </w:r>
      <w:r w:rsidRPr="001A5D3E">
        <w:rPr>
          <w:rFonts w:ascii="Times New Roman" w:hAnsi="Times New Roman"/>
          <w:b/>
          <w:sz w:val="28"/>
          <w:szCs w:val="28"/>
        </w:rPr>
        <w:t xml:space="preserve">финансирования </w:t>
      </w:r>
      <w:r w:rsidR="002D27C5" w:rsidRPr="001A5D3E">
        <w:rPr>
          <w:rFonts w:ascii="Times New Roman" w:hAnsi="Times New Roman"/>
          <w:b/>
          <w:sz w:val="28"/>
          <w:szCs w:val="28"/>
        </w:rPr>
        <w:t xml:space="preserve">при оплате </w:t>
      </w:r>
      <w:r w:rsidR="002C09B3" w:rsidRPr="001A5D3E">
        <w:rPr>
          <w:rFonts w:ascii="Times New Roman" w:hAnsi="Times New Roman"/>
          <w:b/>
          <w:sz w:val="28"/>
          <w:szCs w:val="28"/>
        </w:rPr>
        <w:t xml:space="preserve">медицинской </w:t>
      </w:r>
      <w:r w:rsidR="00022730" w:rsidRPr="001A5D3E">
        <w:rPr>
          <w:rFonts w:ascii="Times New Roman" w:hAnsi="Times New Roman"/>
          <w:b/>
          <w:sz w:val="28"/>
          <w:szCs w:val="28"/>
        </w:rPr>
        <w:t>помощи</w:t>
      </w:r>
      <w:r w:rsidR="00826194" w:rsidRPr="001A5D3E">
        <w:rPr>
          <w:rFonts w:ascii="Times New Roman" w:hAnsi="Times New Roman"/>
          <w:b/>
          <w:sz w:val="28"/>
          <w:szCs w:val="28"/>
        </w:rPr>
        <w:t>,</w:t>
      </w:r>
      <w:r w:rsidRPr="001A5D3E">
        <w:rPr>
          <w:rFonts w:ascii="Times New Roman" w:hAnsi="Times New Roman"/>
          <w:b/>
          <w:sz w:val="28"/>
          <w:szCs w:val="28"/>
        </w:rPr>
        <w:t xml:space="preserve"> </w:t>
      </w:r>
      <w:r w:rsidR="00DC34B7" w:rsidRPr="001A5D3E">
        <w:rPr>
          <w:rFonts w:ascii="Times New Roman" w:hAnsi="Times New Roman"/>
          <w:b/>
          <w:sz w:val="28"/>
          <w:szCs w:val="28"/>
        </w:rPr>
        <w:t xml:space="preserve">оказанной </w:t>
      </w:r>
      <w:r w:rsidR="00826194" w:rsidRPr="001A5D3E">
        <w:rPr>
          <w:rFonts w:ascii="Times New Roman" w:hAnsi="Times New Roman"/>
          <w:b/>
          <w:sz w:val="28"/>
          <w:szCs w:val="28"/>
        </w:rPr>
        <w:t>в</w:t>
      </w:r>
      <w:r w:rsidR="00DC34B7" w:rsidRPr="001A5D3E">
        <w:rPr>
          <w:rFonts w:ascii="Times New Roman" w:hAnsi="Times New Roman"/>
          <w:b/>
          <w:sz w:val="28"/>
          <w:szCs w:val="28"/>
        </w:rPr>
        <w:t xml:space="preserve"> амбулаторных условиях</w:t>
      </w:r>
    </w:p>
    <w:p w14:paraId="76D24BC9" w14:textId="77777777" w:rsidR="002D27C5" w:rsidRPr="001A5D3E" w:rsidRDefault="002D27C5" w:rsidP="001A5D3E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ru-RU"/>
        </w:rPr>
      </w:pPr>
    </w:p>
    <w:p w14:paraId="7CB25FCB" w14:textId="77777777" w:rsidR="009D1B46" w:rsidRPr="001A5D3E" w:rsidRDefault="009D1B46" w:rsidP="001A5D3E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A5D3E">
        <w:rPr>
          <w:rFonts w:ascii="Times New Roman" w:eastAsia="Times New Roman" w:hAnsi="Times New Roman"/>
          <w:b/>
          <w:sz w:val="24"/>
          <w:szCs w:val="24"/>
          <w:lang w:eastAsia="ru-RU"/>
        </w:rPr>
        <w:t>1. Основные подходы к оплате первичной медико-санитарной помощи, оказанной в амбулаторных условиях</w:t>
      </w:r>
    </w:p>
    <w:p w14:paraId="296E8803" w14:textId="77777777" w:rsidR="008B0A2A" w:rsidRPr="001A5D3E" w:rsidRDefault="008B0A2A" w:rsidP="001A5D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5D3E">
        <w:rPr>
          <w:rFonts w:ascii="Times New Roman" w:eastAsia="Times New Roman" w:hAnsi="Times New Roman"/>
          <w:sz w:val="24"/>
          <w:szCs w:val="24"/>
          <w:lang w:eastAsia="ru-RU"/>
        </w:rPr>
        <w:t>При оплате медицинской помощи, оказанной в амбулаторных условиях, Программой установлены следующие способы оплаты:</w:t>
      </w:r>
    </w:p>
    <w:p w14:paraId="01CC7CA5" w14:textId="4081E95B" w:rsidR="00064193" w:rsidRPr="001A5D3E" w:rsidRDefault="00E06853" w:rsidP="001A5D3E">
      <w:pPr>
        <w:pStyle w:val="af"/>
        <w:spacing w:before="0" w:beforeAutospacing="0" w:after="0" w:afterAutospacing="0" w:line="288" w:lineRule="atLeast"/>
        <w:ind w:firstLine="540"/>
        <w:jc w:val="both"/>
      </w:pPr>
      <w:r w:rsidRPr="001A5D3E">
        <w:t xml:space="preserve">по подушевому нормативу финансирования на прикрепившихся лиц </w:t>
      </w:r>
      <w:r w:rsidRPr="001A5D3E">
        <w:br/>
        <w:t xml:space="preserve">(за исключением расходов на проведение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патолого-анатомических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 (далее – молекулярно-генетические исследования и патолого-анатомические исследования биопсийного (операционного) материала), </w:t>
      </w:r>
      <w:r w:rsidRPr="001A5D3E">
        <w:rPr>
          <w:szCs w:val="28"/>
        </w:rPr>
        <w:t>позитронной эмиссионной томографии</w:t>
      </w:r>
      <w:r w:rsidR="00C20D2F" w:rsidRPr="001A5D3E">
        <w:rPr>
          <w:szCs w:val="28"/>
        </w:rPr>
        <w:t xml:space="preserve"> и (или) </w:t>
      </w:r>
      <w:r w:rsidRPr="001A5D3E">
        <w:rPr>
          <w:szCs w:val="28"/>
        </w:rPr>
        <w:t>позитронной эмиссионной томографии, совмещенной с компьютерной томографией, и однофотонной эмиссионной компьютерной томографии</w:t>
      </w:r>
      <w:r w:rsidR="00C20D2F" w:rsidRPr="001A5D3E">
        <w:rPr>
          <w:szCs w:val="28"/>
        </w:rPr>
        <w:t xml:space="preserve"> и (или) </w:t>
      </w:r>
      <w:r w:rsidRPr="001A5D3E">
        <w:rPr>
          <w:szCs w:val="28"/>
        </w:rPr>
        <w:t xml:space="preserve">однофотонной эмиссионной компьютерной томографии, совмещенной с компьютерной томографией (далее – ПЭТ/КТ и ОФЭКТ/ОФЭКТ-КТ), </w:t>
      </w:r>
      <w:r w:rsidR="0094518E" w:rsidRPr="001A5D3E">
        <w:t>на ведение школ для больных с хроническими неинфекционными заболеваниями, в том числе с сахарным диабетом,</w:t>
      </w:r>
      <w:r w:rsidRPr="001A5D3E">
        <w:t xml:space="preserve"> профилактических медицинских осмотров и диспансеризации, в том числе углубленной диспансеризации и диспансеризации для оценки репродуктивного здоровья женщин и мужчин, а также средств на оплату диспансерного наблюдения, включая диспансерное наблюдение работающих граждан, в том числе центрами здоровья, и финансовое обеспечение фельдшерских здравпунктов, фельдшерско-акушерских пунктов) с учетом показателей результативности деятельности медицинской организации (включая показатели объема медицинской помощи), перечень которых устанавливается Министерством здравоохранения Российской Федерации, в том числе с включением расходов на медицинскую помощь, оказываемую в иных медицинских организациях и оплачиваемую за единицу объема медицинской помощи;</w:t>
      </w:r>
    </w:p>
    <w:p w14:paraId="2D95241F" w14:textId="4B7250E6" w:rsidR="00F95587" w:rsidRPr="001A5D3E" w:rsidRDefault="00F95587" w:rsidP="001A5D3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5D3E">
        <w:rPr>
          <w:rFonts w:ascii="Times New Roman" w:eastAsia="Times New Roman" w:hAnsi="Times New Roman"/>
          <w:sz w:val="24"/>
          <w:szCs w:val="24"/>
          <w:lang w:eastAsia="ru-RU"/>
        </w:rPr>
        <w:t>– за единицу объема медицинской помощи – за медицинскую услугу, посещение, обращение (законченный случай) при оплате:</w:t>
      </w:r>
    </w:p>
    <w:p w14:paraId="4D977BB9" w14:textId="77777777" w:rsidR="00F95587" w:rsidRPr="001A5D3E" w:rsidRDefault="00F95587" w:rsidP="001A5D3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5D3E">
        <w:rPr>
          <w:rFonts w:ascii="Times New Roman" w:eastAsia="Times New Roman" w:hAnsi="Times New Roman"/>
          <w:sz w:val="24"/>
          <w:szCs w:val="24"/>
          <w:lang w:eastAsia="ru-RU"/>
        </w:rPr>
        <w:t>медицинской помощи, оказанной застрахованным лицам за пределами субъекта Российской Федерации, на территории которого выдан полис обязательного медицинского страхования;</w:t>
      </w:r>
    </w:p>
    <w:p w14:paraId="47724677" w14:textId="77777777" w:rsidR="00F95587" w:rsidRPr="001A5D3E" w:rsidRDefault="00F95587" w:rsidP="001A5D3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5D3E">
        <w:rPr>
          <w:rFonts w:ascii="Times New Roman" w:eastAsia="Times New Roman" w:hAnsi="Times New Roman"/>
          <w:sz w:val="24"/>
          <w:szCs w:val="24"/>
          <w:lang w:eastAsia="ru-RU"/>
        </w:rPr>
        <w:t>медицинской помощи, оказанной в медицинских организациях, не имеющих прикрепившихся лиц;</w:t>
      </w:r>
    </w:p>
    <w:p w14:paraId="06063068" w14:textId="77777777" w:rsidR="00F95587" w:rsidRPr="001A5D3E" w:rsidRDefault="00F95587" w:rsidP="001A5D3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5D3E">
        <w:rPr>
          <w:rFonts w:ascii="Times New Roman" w:eastAsia="Times New Roman" w:hAnsi="Times New Roman"/>
          <w:sz w:val="24"/>
          <w:szCs w:val="24"/>
          <w:lang w:eastAsia="ru-RU"/>
        </w:rPr>
        <w:t>медицинской помощи, оказанной медицинской организацией (в том числе по направлениям, выданным иной медицинской организацией), источником финансового обеспечения которой являются средства подушевого норматива финансирования на прикрепившихся лиц, получаемые иной медицинской организацией;</w:t>
      </w:r>
    </w:p>
    <w:p w14:paraId="367BABD9" w14:textId="3E1AF2BD" w:rsidR="00F95587" w:rsidRPr="001A5D3E" w:rsidRDefault="00F95587" w:rsidP="001A5D3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5D3E">
        <w:rPr>
          <w:rFonts w:ascii="Times New Roman" w:eastAsia="Times New Roman" w:hAnsi="Times New Roman"/>
          <w:sz w:val="24"/>
          <w:szCs w:val="24"/>
          <w:lang w:eastAsia="ru-RU"/>
        </w:rPr>
        <w:t xml:space="preserve">отдельных диагностических (лабораторных) исследований – компьютерной томографии, магнитно-резонансной томографии, ультразвукового исследования сердечно-сосудистой системы, </w:t>
      </w:r>
      <w:r w:rsidRPr="001A5D3E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эндоскопических диагностических исследований, молекулярно-генетических исследований и патолого-анатомических исследований биопсийного (операционного) материала</w:t>
      </w:r>
      <w:r w:rsidR="00084082" w:rsidRPr="001A5D3E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084082" w:rsidRPr="001A5D3E">
        <w:rPr>
          <w:rFonts w:ascii="Times New Roman" w:hAnsi="Times New Roman"/>
          <w:sz w:val="24"/>
          <w:szCs w:val="24"/>
        </w:rPr>
        <w:t xml:space="preserve"> </w:t>
      </w:r>
      <w:r w:rsidR="00A7368A" w:rsidRPr="001A5D3E">
        <w:rPr>
          <w:rFonts w:ascii="Times New Roman" w:hAnsi="Times New Roman"/>
          <w:sz w:val="24"/>
          <w:szCs w:val="24"/>
        </w:rPr>
        <w:t>ПЭТ/КТ и ОФЭКТ/ОФЭКТ-КТ</w:t>
      </w:r>
      <w:r w:rsidR="00084082" w:rsidRPr="001A5D3E">
        <w:rPr>
          <w:rFonts w:ascii="Times New Roman" w:hAnsi="Times New Roman"/>
          <w:sz w:val="24"/>
          <w:szCs w:val="24"/>
        </w:rPr>
        <w:t>;</w:t>
      </w:r>
    </w:p>
    <w:p w14:paraId="417C61CC" w14:textId="77777777" w:rsidR="00F95587" w:rsidRPr="001A5D3E" w:rsidRDefault="00F95587" w:rsidP="001A5D3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5D3E">
        <w:rPr>
          <w:rFonts w:ascii="Times New Roman" w:eastAsia="Times New Roman" w:hAnsi="Times New Roman"/>
          <w:sz w:val="24"/>
          <w:szCs w:val="24"/>
          <w:lang w:eastAsia="ru-RU"/>
        </w:rPr>
        <w:t>профилактических медицинских осмотров и диспансеризации, в том числе углубленной диспансеризации и диспансеризации для оценки репродуктивного здоровья женщин и мужчин;</w:t>
      </w:r>
    </w:p>
    <w:p w14:paraId="5BC0B144" w14:textId="77777777" w:rsidR="00F95587" w:rsidRPr="001A5D3E" w:rsidRDefault="00F95587" w:rsidP="001A5D3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5D3E">
        <w:rPr>
          <w:rFonts w:ascii="Times New Roman" w:eastAsia="Times New Roman" w:hAnsi="Times New Roman"/>
          <w:sz w:val="24"/>
          <w:szCs w:val="24"/>
          <w:lang w:eastAsia="ru-RU"/>
        </w:rPr>
        <w:t>диспансерного наблюдения отдельных категорий граждан из числа взрослого населения, включая диспансерное наблюдение работающих граждан и (или) обучающихся в образовательных организациях;</w:t>
      </w:r>
    </w:p>
    <w:p w14:paraId="73A199DC" w14:textId="0A5D5599" w:rsidR="00F95587" w:rsidRPr="001A5D3E" w:rsidRDefault="00F95587" w:rsidP="001A5D3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5D3E">
        <w:rPr>
          <w:rFonts w:ascii="Times New Roman" w:eastAsia="Times New Roman" w:hAnsi="Times New Roman"/>
          <w:sz w:val="24"/>
          <w:szCs w:val="24"/>
          <w:lang w:eastAsia="ru-RU"/>
        </w:rPr>
        <w:t>медицинской помощи по медицинской реабилитации (комплексное посещение).</w:t>
      </w:r>
    </w:p>
    <w:p w14:paraId="1E723E1C" w14:textId="77777777" w:rsidR="00A42B5B" w:rsidRPr="001A5D3E" w:rsidRDefault="00A42B5B" w:rsidP="001A5D3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BC336B5" w14:textId="359013D6" w:rsidR="0045033E" w:rsidRPr="001A5D3E" w:rsidRDefault="0045033E" w:rsidP="001A5D3E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A5D3E">
        <w:rPr>
          <w:rFonts w:ascii="Times New Roman" w:hAnsi="Times New Roman"/>
          <w:b/>
          <w:sz w:val="24"/>
          <w:szCs w:val="24"/>
        </w:rPr>
        <w:t>2. Расчет объема финансового обеспечения первичной медико-санитарной помощи в амбулаторных условиях</w:t>
      </w:r>
    </w:p>
    <w:p w14:paraId="44BE266D" w14:textId="589B454F" w:rsidR="009D1B46" w:rsidRPr="001A5D3E" w:rsidRDefault="009D1B46" w:rsidP="001A5D3E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A5D3E">
        <w:rPr>
          <w:rFonts w:ascii="Times New Roman" w:eastAsia="Times New Roman" w:hAnsi="Times New Roman"/>
          <w:b/>
          <w:sz w:val="24"/>
          <w:szCs w:val="24"/>
          <w:lang w:eastAsia="ru-RU"/>
        </w:rPr>
        <w:t>2.</w:t>
      </w:r>
      <w:r w:rsidR="0045033E" w:rsidRPr="001A5D3E">
        <w:rPr>
          <w:rFonts w:ascii="Times New Roman" w:eastAsia="Times New Roman" w:hAnsi="Times New Roman"/>
          <w:b/>
          <w:sz w:val="24"/>
          <w:szCs w:val="24"/>
          <w:lang w:eastAsia="ru-RU"/>
        </w:rPr>
        <w:t>1.</w:t>
      </w:r>
      <w:r w:rsidRPr="001A5D3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7B2C35" w:rsidRPr="001A5D3E">
        <w:rPr>
          <w:rFonts w:ascii="Times New Roman" w:hAnsi="Times New Roman"/>
          <w:b/>
          <w:sz w:val="24"/>
          <w:szCs w:val="24"/>
        </w:rPr>
        <w:t>Расчет объема средств на оплату медицинской помощи в амбулаторных условиях</w:t>
      </w:r>
    </w:p>
    <w:p w14:paraId="0E3E461A" w14:textId="14C0BFFF" w:rsidR="00094755" w:rsidRPr="001A5D3E" w:rsidRDefault="00094755" w:rsidP="001A5D3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5D3E">
        <w:rPr>
          <w:rFonts w:ascii="Times New Roman" w:eastAsia="Times New Roman" w:hAnsi="Times New Roman"/>
          <w:bCs/>
          <w:sz w:val="24"/>
          <w:szCs w:val="24"/>
          <w:lang w:eastAsia="ru-RU"/>
        </w:rPr>
        <w:t>Средний размер финансового обеспечения медицинской помощи, определенный на основе нормативов объемов медицинской помощи и финансовых затрат на единицу объема медицинской помощи, установленных территориальной программой обязательного медицинского страхования  (</w:t>
      </w:r>
      <w:r w:rsidRPr="001A5D3E">
        <w:rPr>
          <w:rFonts w:ascii="Times New Roman" w:hAnsi="Times New Roman"/>
          <w:noProof/>
          <w:position w:val="-9"/>
          <w:sz w:val="24"/>
          <w:szCs w:val="24"/>
          <w:lang w:eastAsia="ru-RU"/>
        </w:rPr>
        <w:drawing>
          <wp:inline distT="0" distB="0" distL="0" distR="0" wp14:anchorId="79A0450E" wp14:editId="14862831">
            <wp:extent cx="516890" cy="270510"/>
            <wp:effectExtent l="0" t="0" r="0" b="0"/>
            <wp:docPr id="2" name="Рисунок 2" descr="base_1_311739_3277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base_1_311739_32778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27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5D3E">
        <w:rPr>
          <w:rFonts w:ascii="Times New Roman" w:eastAsia="Times New Roman" w:hAnsi="Times New Roman"/>
          <w:bCs/>
          <w:sz w:val="24"/>
          <w:szCs w:val="24"/>
          <w:lang w:eastAsia="ru-RU"/>
        </w:rPr>
        <w:t>),устанавливаемый в соответствии с Требованиями к структуре и содержанию тарифного соглашения, определяется по следующей формуле</w:t>
      </w:r>
      <w:r w:rsidR="007B763E" w:rsidRPr="001A5D3E">
        <w:rPr>
          <w:rFonts w:ascii="Times New Roman" w:eastAsia="Times New Roman" w:hAnsi="Times New Roman"/>
          <w:bCs/>
          <w:sz w:val="24"/>
          <w:szCs w:val="24"/>
          <w:lang w:eastAsia="ru-RU"/>
        </w:rPr>
        <w:t>:</w:t>
      </w:r>
    </w:p>
    <w:p w14:paraId="7A013C01" w14:textId="7F1F7F58" w:rsidR="00D50298" w:rsidRPr="001A5D3E" w:rsidRDefault="00D50298" w:rsidP="001A5D3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5D3E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65C8BC94" wp14:editId="60F757E0">
            <wp:extent cx="1428750" cy="5619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5D3E">
        <w:rPr>
          <w:rFonts w:ascii="Times New Roman" w:eastAsia="Times New Roman" w:hAnsi="Times New Roman"/>
          <w:sz w:val="24"/>
          <w:szCs w:val="24"/>
          <w:lang w:eastAsia="ru-RU"/>
        </w:rPr>
        <w:t>, где:</w:t>
      </w:r>
    </w:p>
    <w:tbl>
      <w:tblPr>
        <w:tblStyle w:val="a8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17"/>
        <w:gridCol w:w="9138"/>
      </w:tblGrid>
      <w:tr w:rsidR="00D50298" w:rsidRPr="001A5D3E" w14:paraId="2C68863E" w14:textId="77777777" w:rsidTr="002672B3">
        <w:tc>
          <w:tcPr>
            <w:tcW w:w="1317" w:type="dxa"/>
          </w:tcPr>
          <w:p w14:paraId="69393689" w14:textId="77777777" w:rsidR="00D50298" w:rsidRPr="001A5D3E" w:rsidRDefault="00D50298" w:rsidP="001A5D3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  <w:vertAlign w:val="subscript"/>
                <w:lang w:eastAsia="ru-RU"/>
              </w:rPr>
            </w:pPr>
            <w:r w:rsidRPr="001A5D3E">
              <w:rPr>
                <w:rFonts w:ascii="Times New Roman" w:hAnsi="Times New Roman"/>
                <w:noProof/>
                <w:position w:val="-9"/>
                <w:sz w:val="24"/>
                <w:szCs w:val="24"/>
                <w:lang w:eastAsia="ru-RU"/>
              </w:rPr>
              <w:t>ОС</w:t>
            </w:r>
            <w:r w:rsidRPr="001A5D3E">
              <w:rPr>
                <w:rFonts w:ascii="Times New Roman" w:hAnsi="Times New Roman"/>
                <w:noProof/>
                <w:position w:val="-9"/>
                <w:sz w:val="24"/>
                <w:szCs w:val="24"/>
                <w:vertAlign w:val="subscript"/>
                <w:lang w:eastAsia="ru-RU"/>
              </w:rPr>
              <w:t>АМБ</w:t>
            </w:r>
          </w:p>
        </w:tc>
        <w:tc>
          <w:tcPr>
            <w:tcW w:w="9138" w:type="dxa"/>
          </w:tcPr>
          <w:p w14:paraId="52EE0D65" w14:textId="77777777" w:rsidR="00D50298" w:rsidRPr="001A5D3E" w:rsidRDefault="00D50298" w:rsidP="001A5D3E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5D3E">
              <w:rPr>
                <w:rFonts w:ascii="Times New Roman" w:hAnsi="Times New Roman"/>
                <w:sz w:val="24"/>
                <w:szCs w:val="24"/>
              </w:rPr>
              <w:t>объем средств на оплату медицинской помощи в амбулаторных условиях для медицинских организаций, участвующих в реализации территориальной программы обязательного медицинского страхования ХМАО-Югры;</w:t>
            </w:r>
          </w:p>
          <w:p w14:paraId="1184BD8D" w14:textId="77777777" w:rsidR="00D50298" w:rsidRPr="001A5D3E" w:rsidRDefault="00D50298" w:rsidP="001A5D3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50298" w:rsidRPr="001A5D3E" w14:paraId="125535CF" w14:textId="77777777" w:rsidTr="002672B3">
        <w:tc>
          <w:tcPr>
            <w:tcW w:w="1317" w:type="dxa"/>
          </w:tcPr>
          <w:p w14:paraId="00BC1194" w14:textId="77777777" w:rsidR="00D50298" w:rsidRPr="001A5D3E" w:rsidRDefault="00D50298" w:rsidP="001A5D3E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5D3E">
              <w:rPr>
                <w:rFonts w:ascii="Times New Roman" w:hAnsi="Times New Roman"/>
                <w:sz w:val="24"/>
                <w:szCs w:val="24"/>
              </w:rPr>
              <w:t>Чз</w:t>
            </w:r>
          </w:p>
        </w:tc>
        <w:tc>
          <w:tcPr>
            <w:tcW w:w="9138" w:type="dxa"/>
          </w:tcPr>
          <w:p w14:paraId="49FAFBE2" w14:textId="77777777" w:rsidR="00D50298" w:rsidRPr="001A5D3E" w:rsidRDefault="00D50298" w:rsidP="001A5D3E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5D3E">
              <w:rPr>
                <w:rFonts w:ascii="Times New Roman" w:hAnsi="Times New Roman"/>
                <w:sz w:val="24"/>
                <w:szCs w:val="24"/>
              </w:rPr>
              <w:t>численность застрахованного населения ХМАО-Югры, человек.</w:t>
            </w:r>
          </w:p>
          <w:p w14:paraId="3C9DF1E2" w14:textId="77777777" w:rsidR="00D50298" w:rsidRPr="001A5D3E" w:rsidRDefault="00D50298" w:rsidP="001A5D3E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C5D4EC0" w14:textId="41D4B0DC" w:rsidR="00D50298" w:rsidRPr="001A5D3E" w:rsidRDefault="00D50298" w:rsidP="001A5D3E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5D3E">
        <w:rPr>
          <w:rFonts w:ascii="Times New Roman" w:eastAsia="Times New Roman" w:hAnsi="Times New Roman"/>
          <w:sz w:val="24"/>
          <w:szCs w:val="24"/>
          <w:lang w:eastAsia="ru-RU"/>
        </w:rPr>
        <w:t xml:space="preserve">Общий объем средств на оплату медицинской помощи в амбулаторных условиях для медицинских организаций, участвующих в реализации территориальной программы обязательного медицинского страхования </w:t>
      </w:r>
      <w:r w:rsidR="00F72907" w:rsidRPr="001A5D3E">
        <w:rPr>
          <w:rFonts w:ascii="Times New Roman" w:eastAsia="Times New Roman" w:hAnsi="Times New Roman"/>
          <w:sz w:val="24"/>
          <w:szCs w:val="24"/>
          <w:lang w:eastAsia="ru-RU"/>
        </w:rPr>
        <w:t>ХМАО-Югры</w:t>
      </w:r>
      <w:r w:rsidRPr="001A5D3E">
        <w:rPr>
          <w:rFonts w:ascii="Times New Roman" w:eastAsia="Times New Roman" w:hAnsi="Times New Roman"/>
          <w:sz w:val="24"/>
          <w:szCs w:val="24"/>
          <w:lang w:eastAsia="ru-RU"/>
        </w:rPr>
        <w:t xml:space="preserve">, определяется на основе нормативов объемов медицинской помощи и финансовых затрат на единицу объема медицинской помощи, установленных территориальной программой обязательного медицинского страхования, по следующей формуле: </w:t>
      </w:r>
    </w:p>
    <w:p w14:paraId="7D3CB82D" w14:textId="60D277C7" w:rsidR="009D1B46" w:rsidRPr="001A5D3E" w:rsidRDefault="009D1B46" w:rsidP="001A5D3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0A774ED" w14:textId="15BDD0FD" w:rsidR="003F5F38" w:rsidRPr="001A5D3E" w:rsidRDefault="007A04B6" w:rsidP="001A5D3E">
      <w:pPr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color w:val="000000"/>
                <w:sz w:val="28"/>
              </w:rPr>
            </m:ctrlPr>
          </m:sSubPr>
          <m:e>
            <m:r>
              <w:rPr>
                <w:rFonts w:ascii="Cambria Math" w:hAnsi="Cambria Math"/>
                <w:color w:val="000000"/>
                <w:sz w:val="28"/>
              </w:rPr>
              <m:t>ОС</m:t>
            </m:r>
          </m:e>
          <m:sub>
            <m:r>
              <w:rPr>
                <w:rFonts w:ascii="Cambria Math" w:hAnsi="Cambria Math"/>
                <w:color w:val="000000"/>
                <w:sz w:val="28"/>
              </w:rPr>
              <m:t>АМБ</m:t>
            </m:r>
          </m:sub>
        </m:sSub>
        <m:r>
          <w:rPr>
            <w:rFonts w:ascii="Cambria Math" w:hAnsi="Cambria Math"/>
            <w:color w:val="000000"/>
            <w:sz w:val="28"/>
          </w:rPr>
          <m:t>=</m:t>
        </m:r>
        <m:d>
          <m:d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Но</m:t>
                </m:r>
              </m:e>
              <m:sub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ПМО</m:t>
                </m:r>
              </m:sub>
            </m:sSub>
            <m:r>
              <w:rPr>
                <w:rFonts w:ascii="Cambria Math" w:hAnsi="Cambria Math"/>
                <w:color w:val="000000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Нфз</m:t>
                </m:r>
              </m:e>
              <m:sub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ПМО</m:t>
                </m:r>
              </m:sub>
            </m:sSub>
            <m:r>
              <w:rPr>
                <w:rFonts w:ascii="Cambria Math" w:hAnsi="Cambria Math"/>
                <w:color w:val="000000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Но</m:t>
                </m:r>
              </m:e>
              <m:sub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ДИСП</m:t>
                </m:r>
              </m:sub>
            </m:sSub>
            <m:r>
              <w:rPr>
                <w:rFonts w:ascii="Cambria Math" w:hAnsi="Cambria Math"/>
                <w:color w:val="000000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Нфз</m:t>
                </m:r>
              </m:e>
              <m:sub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ДИСП</m:t>
                </m:r>
              </m:sub>
            </m:sSub>
            <m:r>
              <w:rPr>
                <w:rFonts w:ascii="Cambria Math" w:hAnsi="Cambria Math"/>
                <w:color w:val="000000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Но</m:t>
                </m:r>
              </m:e>
              <m:sub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РЕПР</m:t>
                </m:r>
              </m:sub>
            </m:sSub>
            <m:r>
              <w:rPr>
                <w:rFonts w:ascii="Cambria Math" w:hAnsi="Cambria Math"/>
                <w:color w:val="000000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Нфз</m:t>
                </m:r>
              </m:e>
              <m:sub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РЕПР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+Но</m:t>
                </m:r>
              </m:e>
              <m:sub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ИЦ</m:t>
                </m:r>
              </m:sub>
            </m:sSub>
            <m:r>
              <w:rPr>
                <w:rFonts w:ascii="Cambria Math" w:hAnsi="Cambria Math"/>
                <w:color w:val="000000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Нфз</m:t>
                </m:r>
              </m:e>
              <m:sub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ИЦ</m:t>
                </m:r>
              </m:sub>
            </m:sSub>
            <m:r>
              <w:rPr>
                <w:rFonts w:ascii="Cambria Math" w:hAnsi="Cambria Math"/>
                <w:color w:val="000000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Но</m:t>
                </m:r>
              </m:e>
              <m:sub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ОЗ</m:t>
                </m:r>
              </m:sub>
            </m:sSub>
            <m:r>
              <w:rPr>
                <w:rFonts w:ascii="Cambria Math" w:hAnsi="Cambria Math"/>
                <w:color w:val="000000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Нфз</m:t>
                </m:r>
              </m:e>
              <m:sub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ОЗ</m:t>
                </m:r>
              </m:sub>
            </m:sSub>
            <m:r>
              <w:rPr>
                <w:rFonts w:ascii="Cambria Math" w:hAnsi="Cambria Math"/>
                <w:color w:val="000000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Но</m:t>
                </m:r>
              </m:e>
              <m:sub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Д</m:t>
                </m:r>
                <m:d>
                  <m:dPr>
                    <m:ctrlPr>
                      <w:rPr>
                        <w:rFonts w:ascii="Cambria Math" w:hAnsi="Cambria Math"/>
                        <w:i/>
                        <w:color w:val="000000"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Л</m:t>
                    </m:r>
                  </m:e>
                </m:d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И</m:t>
                </m:r>
              </m:sub>
            </m:sSub>
            <m:r>
              <w:rPr>
                <w:rFonts w:ascii="Cambria Math" w:hAnsi="Cambria Math"/>
                <w:color w:val="000000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Нфз</m:t>
                </m:r>
              </m:e>
              <m:sub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Д</m:t>
                </m:r>
                <m:d>
                  <m:dPr>
                    <m:ctrlPr>
                      <w:rPr>
                        <w:rFonts w:ascii="Cambria Math" w:hAnsi="Cambria Math"/>
                        <w:i/>
                        <w:color w:val="000000"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Л</m:t>
                    </m:r>
                  </m:e>
                </m:d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И</m:t>
                </m:r>
              </m:sub>
            </m:sSub>
            <m:r>
              <w:rPr>
                <w:rFonts w:ascii="Cambria Math" w:hAnsi="Cambria Math"/>
                <w:color w:val="000000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Но</m:t>
                </m:r>
              </m:e>
              <m:sub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ШКОЛ</m:t>
                </m:r>
              </m:sub>
            </m:sSub>
            <m:r>
              <w:rPr>
                <w:rFonts w:ascii="Cambria Math" w:hAnsi="Cambria Math"/>
                <w:color w:val="000000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Нфз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ШКОЛ</m:t>
                    </m:r>
                  </m:sub>
                </m:sSub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+Но</m:t>
                </m:r>
              </m:e>
              <m:sub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НЕОТЛ</m:t>
                </m:r>
              </m:sub>
            </m:sSub>
            <m:r>
              <w:rPr>
                <w:rFonts w:ascii="Cambria Math" w:hAnsi="Cambria Math"/>
                <w:color w:val="000000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Нфз</m:t>
                </m:r>
              </m:e>
              <m:sub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НЕОТЛ</m:t>
                </m:r>
              </m:sub>
            </m:sSub>
            <m:r>
              <w:rPr>
                <w:rFonts w:ascii="Cambria Math" w:hAnsi="Cambria Math"/>
                <w:color w:val="000000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Но</m:t>
                </m:r>
              </m:e>
              <m:sub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МР</m:t>
                </m:r>
              </m:sub>
            </m:sSub>
            <m:r>
              <w:rPr>
                <w:rFonts w:ascii="Cambria Math" w:hAnsi="Cambria Math"/>
                <w:color w:val="000000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Нфз</m:t>
                </m:r>
              </m:e>
              <m:sub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МР</m:t>
                </m:r>
              </m:sub>
            </m:sSub>
            <m:r>
              <w:rPr>
                <w:rFonts w:ascii="Cambria Math" w:hAnsi="Cambria Math"/>
                <w:color w:val="000000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Но</m:t>
                </m:r>
              </m:e>
              <m:sub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ДН</m:t>
                </m:r>
              </m:sub>
            </m:sSub>
            <m:r>
              <w:rPr>
                <w:rFonts w:ascii="Cambria Math" w:hAnsi="Cambria Math"/>
                <w:color w:val="000000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Нфз</m:t>
                </m:r>
              </m:e>
              <m:sub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ДН</m:t>
                </m:r>
              </m:sub>
            </m:sSub>
            <m:r>
              <w:rPr>
                <w:rFonts w:ascii="Cambria Math" w:hAnsi="Cambria Math"/>
                <w:color w:val="000000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Но</m:t>
                </m:r>
              </m:e>
              <m:sub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ЦЗ</m:t>
                </m:r>
              </m:sub>
            </m:sSub>
            <m:r>
              <w:rPr>
                <w:rFonts w:ascii="Cambria Math" w:hAnsi="Cambria Math"/>
                <w:color w:val="000000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Нфз</m:t>
                </m:r>
              </m:e>
              <m:sub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ЦЗ</m:t>
                </m:r>
              </m:sub>
            </m:sSub>
          </m:e>
        </m:d>
        <m:sSub>
          <m:sSub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/>
                <w:sz w:val="28"/>
                <w:szCs w:val="28"/>
              </w:rPr>
              <m:t>×</m:t>
            </m:r>
            <m:r>
              <w:rPr>
                <w:rFonts w:ascii="Cambria Math" w:hAnsi="Cambria Math"/>
                <w:color w:val="000000"/>
                <w:sz w:val="28"/>
              </w:rPr>
              <m:t>Ч</m:t>
            </m:r>
            <m:ctrlPr>
              <w:rPr>
                <w:rFonts w:ascii="Cambria Math" w:hAnsi="Cambria Math"/>
                <w:i/>
                <w:color w:val="000000"/>
                <w:sz w:val="28"/>
              </w:rPr>
            </m:ctrlPr>
          </m:e>
          <m:sub>
            <m:r>
              <w:rPr>
                <w:rFonts w:ascii="Cambria Math" w:hAnsi="Cambria Math"/>
                <w:color w:val="000000"/>
                <w:sz w:val="28"/>
              </w:rPr>
              <m:t>З</m:t>
            </m:r>
            <m:ctrlPr>
              <w:rPr>
                <w:rFonts w:ascii="Cambria Math" w:hAnsi="Cambria Math"/>
                <w:i/>
                <w:color w:val="000000"/>
                <w:sz w:val="28"/>
              </w:rPr>
            </m:ctrlPr>
          </m:sub>
        </m:sSub>
        <m:r>
          <w:rPr>
            <w:rFonts w:ascii="Cambria Math" w:hAnsi="Cambria Math"/>
            <w:color w:val="000000"/>
            <w:sz w:val="28"/>
          </w:rPr>
          <m:t>-</m:t>
        </m:r>
        <m:sSub>
          <m:sSubPr>
            <m:ctrlPr>
              <w:rPr>
                <w:rFonts w:ascii="Cambria Math" w:hAnsi="Cambria Math"/>
                <w:i/>
                <w:color w:val="000000"/>
                <w:sz w:val="28"/>
              </w:rPr>
            </m:ctrlPr>
          </m:sSubPr>
          <m:e>
            <m:r>
              <w:rPr>
                <w:rFonts w:ascii="Cambria Math" w:hAnsi="Cambria Math"/>
                <w:color w:val="000000"/>
                <w:sz w:val="28"/>
              </w:rPr>
              <m:t>ОС</m:t>
            </m:r>
          </m:e>
          <m:sub>
            <m:r>
              <w:rPr>
                <w:rFonts w:ascii="Cambria Math" w:hAnsi="Cambria Math"/>
                <w:color w:val="000000"/>
                <w:sz w:val="28"/>
              </w:rPr>
              <m:t>МТР</m:t>
            </m:r>
          </m:sub>
        </m:sSub>
      </m:oMath>
      <w:r w:rsidR="005820FE" w:rsidRPr="001A5D3E">
        <w:rPr>
          <w:rFonts w:ascii="Times New Roman" w:hAnsi="Times New Roman"/>
          <w:color w:val="000000"/>
          <w:sz w:val="28"/>
        </w:rPr>
        <w:t xml:space="preserve">, </w:t>
      </w:r>
      <w:r w:rsidR="003F5F38" w:rsidRPr="001A5D3E">
        <w:rPr>
          <w:rFonts w:ascii="Times New Roman" w:eastAsia="Times New Roman" w:hAnsi="Times New Roman"/>
          <w:sz w:val="24"/>
          <w:szCs w:val="24"/>
          <w:lang w:eastAsia="ru-RU"/>
        </w:rPr>
        <w:t>где: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87"/>
        <w:gridCol w:w="8681"/>
      </w:tblGrid>
      <w:tr w:rsidR="00FB4C23" w:rsidRPr="001A5D3E" w14:paraId="7D4C2FB0" w14:textId="77777777" w:rsidTr="00FB4C23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E418A03" w14:textId="77777777" w:rsidR="00FB4C23" w:rsidRPr="001A5D3E" w:rsidRDefault="007A04B6" w:rsidP="001A5D3E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Но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ПМО</m:t>
                    </m:r>
                  </m:sub>
                </m:sSub>
              </m:oMath>
            </m:oMathPara>
          </w:p>
        </w:tc>
        <w:tc>
          <w:tcPr>
            <w:tcW w:w="8681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3584B43" w14:textId="77777777" w:rsidR="00FB4C23" w:rsidRPr="001A5D3E" w:rsidRDefault="00FB4C23" w:rsidP="001A5D3E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A5D3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средний норматив объема медицинской помощи, оказываемой в амбулаторных условиях, для проведения профилактических медицинских осмотров, установленный Территориальной программой государственных гарантий в части базовой программы, посещений;</w:t>
            </w:r>
          </w:p>
        </w:tc>
      </w:tr>
      <w:tr w:rsidR="00FB4C23" w:rsidRPr="001A5D3E" w14:paraId="11DB0D4F" w14:textId="77777777" w:rsidTr="00FB4C23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ECE77C8" w14:textId="77777777" w:rsidR="00FB4C23" w:rsidRPr="001A5D3E" w:rsidRDefault="007A04B6" w:rsidP="001A5D3E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Но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ДИСП</m:t>
                    </m:r>
                  </m:sub>
                </m:sSub>
              </m:oMath>
            </m:oMathPara>
          </w:p>
        </w:tc>
        <w:tc>
          <w:tcPr>
            <w:tcW w:w="8681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1D635D0" w14:textId="77777777" w:rsidR="00FB4C23" w:rsidRPr="001A5D3E" w:rsidRDefault="00FB4C23" w:rsidP="001A5D3E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A5D3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средний норматив объема медицинской помощи, оказываемой в амбулаторных условиях, для проведения диспансеризации, установленный Территориальной программой государственных гарантий в части базовой программы, посещений;</w:t>
            </w:r>
          </w:p>
        </w:tc>
      </w:tr>
      <w:tr w:rsidR="00643853" w:rsidRPr="001A5D3E" w14:paraId="4AB91AE6" w14:textId="77777777" w:rsidTr="001A5D3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9D718AE" w14:textId="56898063" w:rsidR="00643853" w:rsidRPr="001A5D3E" w:rsidRDefault="007A04B6" w:rsidP="001A5D3E">
            <w:pPr>
              <w:pStyle w:val="ConsPlusNormal"/>
              <w:jc w:val="center"/>
              <w:rPr>
                <w:rFonts w:eastAsia="Calibri" w:cs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  <w:sz w:val="24"/>
                        <w:szCs w:val="24"/>
                      </w:rPr>
                      <m:t>Но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sz w:val="24"/>
                        <w:szCs w:val="24"/>
                      </w:rPr>
                      <m:t>РЕПР</m:t>
                    </m:r>
                  </m:sub>
                </m:sSub>
              </m:oMath>
            </m:oMathPara>
          </w:p>
        </w:tc>
        <w:tc>
          <w:tcPr>
            <w:tcW w:w="8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BDA8F52" w14:textId="3E90147B" w:rsidR="00643853" w:rsidRPr="001A5D3E" w:rsidRDefault="00643853" w:rsidP="001A5D3E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A5D3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средний норматив объема медицинской помощи, оказываемой в амбулаторных условиях, для проведения диспансеризации репродуктивного здоровья женщин и </w:t>
            </w:r>
            <w:r w:rsidRPr="001A5D3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мужчин, установленный Территориальной программой государственных гарантий в части базовой программы, комплексных посещений;</w:t>
            </w:r>
          </w:p>
        </w:tc>
      </w:tr>
      <w:tr w:rsidR="00FB4C23" w:rsidRPr="001A5D3E" w14:paraId="0BA6D168" w14:textId="77777777" w:rsidTr="001A5D3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B9A51A4" w14:textId="77777777" w:rsidR="00FB4C23" w:rsidRPr="001A5D3E" w:rsidRDefault="007A04B6" w:rsidP="001A5D3E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Но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ИЦ</m:t>
                    </m:r>
                  </m:sub>
                </m:sSub>
              </m:oMath>
            </m:oMathPara>
          </w:p>
        </w:tc>
        <w:tc>
          <w:tcPr>
            <w:tcW w:w="8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A3AC511" w14:textId="77777777" w:rsidR="00FB4C23" w:rsidRPr="001A5D3E" w:rsidRDefault="00FB4C23" w:rsidP="001A5D3E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A5D3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средний норматив объема медицинской помощи, оказываемой в амбулаторных условиях, для посещений с иными целями, установленный Территориальной программой государственных гарантий в части базовой программы, посещений;</w:t>
            </w:r>
          </w:p>
        </w:tc>
      </w:tr>
      <w:tr w:rsidR="00FB4C23" w:rsidRPr="001A5D3E" w14:paraId="5211E8E4" w14:textId="77777777" w:rsidTr="00FB4C23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9BC270D" w14:textId="77777777" w:rsidR="00FB4C23" w:rsidRPr="001A5D3E" w:rsidRDefault="007A04B6" w:rsidP="001A5D3E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Но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ОЗ</m:t>
                    </m:r>
                  </m:sub>
                </m:sSub>
              </m:oMath>
            </m:oMathPara>
          </w:p>
        </w:tc>
        <w:tc>
          <w:tcPr>
            <w:tcW w:w="8681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232CDE6" w14:textId="444AE86A" w:rsidR="00FB4C23" w:rsidRPr="001A5D3E" w:rsidRDefault="00FB4C23" w:rsidP="001A5D3E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A5D3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средний норматив объема медицинской помощи, оказываемой в амбулаторных условиях в связи с заболеваниями, установленный Территориальной программой государственных гарантий в части базовой программы, обращений;</w:t>
            </w:r>
          </w:p>
        </w:tc>
      </w:tr>
      <w:tr w:rsidR="00E73485" w:rsidRPr="001A5D3E" w14:paraId="21933846" w14:textId="77777777" w:rsidTr="001A5D3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18BFF5A" w14:textId="43B5244E" w:rsidR="00E73485" w:rsidRPr="001A5D3E" w:rsidRDefault="007A04B6" w:rsidP="001A5D3E">
            <w:pPr>
              <w:pStyle w:val="ConsPlusNormal"/>
              <w:jc w:val="center"/>
              <w:rPr>
                <w:rFonts w:eastAsia="Calibri" w:cs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  <w:sz w:val="24"/>
                        <w:szCs w:val="24"/>
                      </w:rPr>
                      <m:t>Но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sz w:val="24"/>
                        <w:szCs w:val="24"/>
                      </w:rPr>
                      <m:t>Д</m:t>
                    </m:r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eastAsia="Calibri" w:hAnsi="Cambria Math" w:cs="Times New Roman"/>
                            <w:sz w:val="24"/>
                            <w:szCs w:val="24"/>
                          </w:rPr>
                          <m:t>Л</m:t>
                        </m:r>
                      </m:e>
                    </m:d>
                    <m:r>
                      <w:rPr>
                        <w:rFonts w:ascii="Cambria Math" w:eastAsia="Calibri" w:hAnsi="Cambria Math" w:cs="Times New Roman"/>
                        <w:sz w:val="24"/>
                        <w:szCs w:val="24"/>
                      </w:rPr>
                      <m:t>И</m:t>
                    </m:r>
                  </m:sub>
                </m:sSub>
              </m:oMath>
            </m:oMathPara>
          </w:p>
        </w:tc>
        <w:tc>
          <w:tcPr>
            <w:tcW w:w="8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2D0066D" w14:textId="1610EA70" w:rsidR="00E73485" w:rsidRPr="001A5D3E" w:rsidRDefault="00E73485" w:rsidP="001A5D3E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A5D3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средний норматив объема медицинской помощи, оказываемой в амбулаторных условиях, для проведения отдельных диагностических (лабораторных) исследований, установленный Территориальной программой государственных гарантий в части базовой программы, исследований;</w:t>
            </w:r>
          </w:p>
        </w:tc>
      </w:tr>
      <w:tr w:rsidR="006763E9" w:rsidRPr="001A5D3E" w14:paraId="3322E50D" w14:textId="77777777" w:rsidTr="001A5D3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BAAB1AF" w14:textId="5BB2C87D" w:rsidR="006763E9" w:rsidRPr="001A5D3E" w:rsidRDefault="007A04B6" w:rsidP="001A5D3E">
            <w:pPr>
              <w:pStyle w:val="ConsPlusNormal"/>
              <w:jc w:val="center"/>
              <w:rPr>
                <w:rFonts w:eastAsia="Calibri" w:cs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  <w:sz w:val="24"/>
                        <w:szCs w:val="24"/>
                      </w:rPr>
                      <m:t>Но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sz w:val="24"/>
                        <w:szCs w:val="24"/>
                      </w:rPr>
                      <m:t>ШКОЛ</m:t>
                    </m:r>
                  </m:sub>
                </m:sSub>
              </m:oMath>
            </m:oMathPara>
          </w:p>
        </w:tc>
        <w:tc>
          <w:tcPr>
            <w:tcW w:w="8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E6F692F" w14:textId="462BF45A" w:rsidR="006763E9" w:rsidRPr="001A5D3E" w:rsidRDefault="006763E9" w:rsidP="001A5D3E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A5D3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средний норматив объема медицинской помощи, оказываемой в амбулаторных условиях в школах для больных с хроническими заболеваниями, в том числе школах сахарного диабета, установленный Территориальной программой государственных гарантий в части базовой программы, комплексных посещений;</w:t>
            </w:r>
          </w:p>
        </w:tc>
      </w:tr>
      <w:tr w:rsidR="00FB4C23" w:rsidRPr="001A5D3E" w14:paraId="22379A1A" w14:textId="77777777" w:rsidTr="00FB4C23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42041BB" w14:textId="77777777" w:rsidR="00FB4C23" w:rsidRPr="001A5D3E" w:rsidRDefault="007A04B6" w:rsidP="001A5D3E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Но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НЕОТЛ</m:t>
                    </m:r>
                  </m:sub>
                </m:sSub>
              </m:oMath>
            </m:oMathPara>
          </w:p>
        </w:tc>
        <w:tc>
          <w:tcPr>
            <w:tcW w:w="8681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48660AD" w14:textId="77777777" w:rsidR="00FB4C23" w:rsidRPr="001A5D3E" w:rsidRDefault="00FB4C23" w:rsidP="001A5D3E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A5D3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средний норматив объема медицинской помощи, оказываемой в амбулаторных условиях в неотложной форме, установленный Территориальной программой государственных гарантий в части базовой программы, посещений;</w:t>
            </w:r>
          </w:p>
        </w:tc>
      </w:tr>
      <w:tr w:rsidR="00FB4C23" w:rsidRPr="001A5D3E" w14:paraId="74785AF8" w14:textId="77777777" w:rsidTr="00FB4C23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A1F9556" w14:textId="77777777" w:rsidR="00FB4C23" w:rsidRPr="001A5D3E" w:rsidRDefault="007A04B6" w:rsidP="001A5D3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Но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МР</m:t>
                    </m:r>
                  </m:sub>
                </m:sSub>
              </m:oMath>
            </m:oMathPara>
          </w:p>
        </w:tc>
        <w:tc>
          <w:tcPr>
            <w:tcW w:w="8681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8B0DF6E" w14:textId="3BD58427" w:rsidR="00FB4C23" w:rsidRPr="001A5D3E" w:rsidRDefault="00FB4C23" w:rsidP="001A5D3E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A5D3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средний норматив объема медицинской помощи, оказываемой в амбулаторных условиях, для обращения по заболеванию при оказании медицинской помощи </w:t>
            </w:r>
            <w:r w:rsidRPr="001A5D3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  <w:t>по профилю «Медицинская реабилитация», установленный Территориальной программой государственных гарантий в части базовой программы, комплексных посещений;</w:t>
            </w:r>
          </w:p>
        </w:tc>
      </w:tr>
      <w:tr w:rsidR="00FB4C23" w:rsidRPr="001A5D3E" w14:paraId="4E86155B" w14:textId="77777777" w:rsidTr="00FB4C23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846DE65" w14:textId="77777777" w:rsidR="00FB4C23" w:rsidRPr="001A5D3E" w:rsidRDefault="007A04B6" w:rsidP="001A5D3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Но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ДН</m:t>
                    </m:r>
                  </m:sub>
                </m:sSub>
              </m:oMath>
            </m:oMathPara>
          </w:p>
        </w:tc>
        <w:tc>
          <w:tcPr>
            <w:tcW w:w="8681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1CE9DBC" w14:textId="77777777" w:rsidR="00FB4C23" w:rsidRPr="001A5D3E" w:rsidRDefault="00FB4C23" w:rsidP="001A5D3E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A5D3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средний норматив объема медицинской помощи, оказываемой в амбулаторных условиях, для диспансерного наблюдения, установленный Территориальной программой государственных гарантий в части базовой программы, комплексных посещений;</w:t>
            </w:r>
          </w:p>
        </w:tc>
      </w:tr>
      <w:tr w:rsidR="00643853" w:rsidRPr="001A5D3E" w14:paraId="4CC690B4" w14:textId="77777777" w:rsidTr="001A5D3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36479A6" w14:textId="1D1A8A04" w:rsidR="00643853" w:rsidRPr="001A5D3E" w:rsidRDefault="007A04B6" w:rsidP="001A5D3E">
            <w:pPr>
              <w:pStyle w:val="ConsPlusNormal"/>
              <w:jc w:val="center"/>
              <w:rPr>
                <w:rFonts w:eastAsia="Calibri" w:cs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  <w:sz w:val="24"/>
                        <w:szCs w:val="24"/>
                      </w:rPr>
                      <m:t>Но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sz w:val="24"/>
                        <w:szCs w:val="24"/>
                      </w:rPr>
                      <m:t>ЦЗ</m:t>
                    </m:r>
                  </m:sub>
                </m:sSub>
              </m:oMath>
            </m:oMathPara>
          </w:p>
        </w:tc>
        <w:tc>
          <w:tcPr>
            <w:tcW w:w="8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09B9C43" w14:textId="7B7BE74F" w:rsidR="00643853" w:rsidRPr="001A5D3E" w:rsidRDefault="00643853" w:rsidP="001A5D3E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A5D3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средний норматив объема посещений с профилактическими целями центров здоровья в амбулаторных условиях, установленный Территориальной программой государственных гарантий в части базовой программы, комплексных посещений;</w:t>
            </w:r>
          </w:p>
        </w:tc>
      </w:tr>
      <w:tr w:rsidR="00FB4C23" w:rsidRPr="001A5D3E" w14:paraId="4A35E01D" w14:textId="77777777" w:rsidTr="00FB4C23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8EE18A8" w14:textId="77777777" w:rsidR="00FB4C23" w:rsidRPr="001A5D3E" w:rsidRDefault="007A04B6" w:rsidP="001A5D3E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Нфз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ПМО</m:t>
                    </m:r>
                  </m:sub>
                </m:sSub>
              </m:oMath>
            </m:oMathPara>
          </w:p>
        </w:tc>
        <w:tc>
          <w:tcPr>
            <w:tcW w:w="8681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1349B48" w14:textId="77777777" w:rsidR="00FB4C23" w:rsidRPr="001A5D3E" w:rsidRDefault="00FB4C23" w:rsidP="001A5D3E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A5D3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средний норматив финансовых затрат на единицу объема медицинской помощи, оказываемой в амбулаторных условиях, для проведения профилактических медицинских осмотров, установленный Территориальной программой государственных гарантий в части базовой программы, рублей;</w:t>
            </w:r>
          </w:p>
        </w:tc>
      </w:tr>
      <w:tr w:rsidR="00FB4C23" w:rsidRPr="001A5D3E" w14:paraId="6C203F7B" w14:textId="77777777" w:rsidTr="00FB4C23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FE392E7" w14:textId="77777777" w:rsidR="00FB4C23" w:rsidRPr="001A5D3E" w:rsidRDefault="007A04B6" w:rsidP="001A5D3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Нфз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ДИСП</m:t>
                    </m:r>
                  </m:sub>
                </m:sSub>
              </m:oMath>
            </m:oMathPara>
          </w:p>
        </w:tc>
        <w:tc>
          <w:tcPr>
            <w:tcW w:w="8681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8875DA5" w14:textId="77777777" w:rsidR="00FB4C23" w:rsidRPr="001A5D3E" w:rsidRDefault="00FB4C23" w:rsidP="001A5D3E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A5D3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средний норматив финансовых затрат на единицу объема медицинской помощи, оказываемой в амбулаторных условиях, для проведения диспансеризации, установленный Территориальной программой государственных гарантий в части базовой программы, рублей;</w:t>
            </w:r>
          </w:p>
        </w:tc>
      </w:tr>
      <w:tr w:rsidR="0001331C" w:rsidRPr="001A5D3E" w14:paraId="46C6ED37" w14:textId="77777777" w:rsidTr="001A5D3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1ED6E41" w14:textId="55B87DFF" w:rsidR="0001331C" w:rsidRPr="001A5D3E" w:rsidRDefault="007A04B6" w:rsidP="001A5D3E">
            <w:pPr>
              <w:pStyle w:val="ConsPlusNormal"/>
              <w:jc w:val="center"/>
              <w:rPr>
                <w:rFonts w:eastAsia="Calibri" w:cs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  <w:sz w:val="24"/>
                        <w:szCs w:val="24"/>
                      </w:rPr>
                      <m:t>Нфз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sz w:val="24"/>
                        <w:szCs w:val="24"/>
                      </w:rPr>
                      <m:t>РЕПР</m:t>
                    </m:r>
                  </m:sub>
                </m:sSub>
              </m:oMath>
            </m:oMathPara>
          </w:p>
        </w:tc>
        <w:tc>
          <w:tcPr>
            <w:tcW w:w="8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CAB6824" w14:textId="667E1CC5" w:rsidR="0001331C" w:rsidRPr="001A5D3E" w:rsidRDefault="0001331C" w:rsidP="001A5D3E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A5D3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средний норматив финансовых затрат на единицу объема медицинской помощи, оказываемой в амбулаторных условиях, для проведения диспансеризации репродуктивного здоровья женщин и мужчин, установленный Территориальной программой государственных гарантий в части базовой программы, рублей;</w:t>
            </w:r>
          </w:p>
        </w:tc>
      </w:tr>
      <w:tr w:rsidR="00FB4C23" w:rsidRPr="001A5D3E" w14:paraId="0A97AC19" w14:textId="77777777" w:rsidTr="00FB4C23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C3048E5" w14:textId="77777777" w:rsidR="00FB4C23" w:rsidRPr="001A5D3E" w:rsidRDefault="007A04B6" w:rsidP="001A5D3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Нфз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ИЦ</m:t>
                    </m:r>
                  </m:sub>
                </m:sSub>
              </m:oMath>
            </m:oMathPara>
          </w:p>
        </w:tc>
        <w:tc>
          <w:tcPr>
            <w:tcW w:w="8681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36952BB" w14:textId="77777777" w:rsidR="00FB4C23" w:rsidRPr="001A5D3E" w:rsidRDefault="00FB4C23" w:rsidP="001A5D3E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A5D3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средний норматив финансовых затрат на единицу объема медицинской помощи, оказываемой в амбулаторных условиях, для посещений с иными целями, установленный Территориальной программой государственных гарантий в части базовой программы, рублей;</w:t>
            </w:r>
          </w:p>
        </w:tc>
      </w:tr>
      <w:tr w:rsidR="00FB4C23" w:rsidRPr="001A5D3E" w14:paraId="2435F2C1" w14:textId="77777777" w:rsidTr="00FB4C23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7B1FE97" w14:textId="77777777" w:rsidR="00FB4C23" w:rsidRPr="001A5D3E" w:rsidRDefault="007A04B6" w:rsidP="001A5D3E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Нфз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ОЗ</m:t>
                    </m:r>
                  </m:sub>
                </m:sSub>
              </m:oMath>
            </m:oMathPara>
          </w:p>
        </w:tc>
        <w:tc>
          <w:tcPr>
            <w:tcW w:w="8681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280D9F3" w14:textId="093B9CA5" w:rsidR="00FB4C23" w:rsidRPr="001A5D3E" w:rsidRDefault="00FB4C23" w:rsidP="001A5D3E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A5D3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средний норматив финансовых затрат на единицу объема медицинской помощи, оказываемой в амбулаторных условиях в связи с заболеваниями, установленный Территориальной программой государственных гарантий в части базовой программы, рублей;</w:t>
            </w:r>
          </w:p>
        </w:tc>
      </w:tr>
      <w:tr w:rsidR="0001331C" w:rsidRPr="001A5D3E" w14:paraId="17BE32E8" w14:textId="77777777" w:rsidTr="001A5D3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1FA1F90" w14:textId="321AC0E4" w:rsidR="0001331C" w:rsidRPr="001A5D3E" w:rsidRDefault="007A04B6" w:rsidP="001A5D3E">
            <w:pPr>
              <w:pStyle w:val="ConsPlusNormal"/>
              <w:jc w:val="center"/>
              <w:rPr>
                <w:rFonts w:eastAsia="Calibri" w:cs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  <w:sz w:val="24"/>
                        <w:szCs w:val="24"/>
                      </w:rPr>
                      <m:t>Нфз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sz w:val="24"/>
                        <w:szCs w:val="24"/>
                      </w:rPr>
                      <m:t>Д</m:t>
                    </m:r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eastAsia="Calibri" w:hAnsi="Cambria Math" w:cs="Times New Roman"/>
                            <w:sz w:val="24"/>
                            <w:szCs w:val="24"/>
                          </w:rPr>
                          <m:t>Л</m:t>
                        </m:r>
                      </m:e>
                    </m:d>
                    <m:r>
                      <w:rPr>
                        <w:rFonts w:ascii="Cambria Math" w:eastAsia="Calibri" w:hAnsi="Cambria Math" w:cs="Times New Roman"/>
                        <w:sz w:val="24"/>
                        <w:szCs w:val="24"/>
                      </w:rPr>
                      <m:t>И</m:t>
                    </m:r>
                  </m:sub>
                </m:sSub>
              </m:oMath>
            </m:oMathPara>
          </w:p>
        </w:tc>
        <w:tc>
          <w:tcPr>
            <w:tcW w:w="8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399A0E4" w14:textId="14907686" w:rsidR="0001331C" w:rsidRPr="001A5D3E" w:rsidRDefault="0001331C" w:rsidP="001A5D3E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A5D3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средний норматив финансовых затрат на единицу объема медицинской помощи, оказываемой в амбулаторных условиях, для проведения отдельных диагностических (лабораторных) исследований, установленный Территориальной программой государственных гарантий в части базовой программы, рублей;</w:t>
            </w:r>
          </w:p>
        </w:tc>
      </w:tr>
      <w:tr w:rsidR="0001331C" w:rsidRPr="001A5D3E" w14:paraId="7260B898" w14:textId="77777777" w:rsidTr="001A5D3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BA05835" w14:textId="271A6906" w:rsidR="0001331C" w:rsidRPr="001A5D3E" w:rsidRDefault="007A04B6" w:rsidP="001A5D3E">
            <w:pPr>
              <w:pStyle w:val="ConsPlusNormal"/>
              <w:jc w:val="center"/>
              <w:rPr>
                <w:rFonts w:eastAsia="Calibri" w:cs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  <w:sz w:val="24"/>
                        <w:szCs w:val="24"/>
                      </w:rPr>
                      <m:t>Нфз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sz w:val="24"/>
                        <w:szCs w:val="24"/>
                      </w:rPr>
                      <m:t>ШКОЛ</m:t>
                    </m:r>
                  </m:sub>
                </m:sSub>
              </m:oMath>
            </m:oMathPara>
          </w:p>
        </w:tc>
        <w:tc>
          <w:tcPr>
            <w:tcW w:w="8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164C830" w14:textId="7A2D6E37" w:rsidR="0001331C" w:rsidRPr="001A5D3E" w:rsidRDefault="0001331C" w:rsidP="001A5D3E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A5D3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средний норматив финансовых затрат на единицу объема медицинской помощи, оказываемой в амбулаторных условиях в школах для больных с хроническими заболеваниями, в том числе школах сахарного диабета, установленный Территориальной программой государственных гарантий в части базовой программы, рублей;</w:t>
            </w:r>
          </w:p>
        </w:tc>
      </w:tr>
      <w:tr w:rsidR="00FB4C23" w:rsidRPr="001A5D3E" w14:paraId="556739AA" w14:textId="77777777" w:rsidTr="00FB4C23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4AEA7CA" w14:textId="77777777" w:rsidR="00FB4C23" w:rsidRPr="001A5D3E" w:rsidRDefault="007A04B6" w:rsidP="001A5D3E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Нфз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НЕОТЛ</m:t>
                    </m:r>
                  </m:sub>
                </m:sSub>
              </m:oMath>
            </m:oMathPara>
          </w:p>
        </w:tc>
        <w:tc>
          <w:tcPr>
            <w:tcW w:w="8681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B67BA69" w14:textId="4EF51C90" w:rsidR="00FB4C23" w:rsidRPr="001A5D3E" w:rsidRDefault="00FB4C23" w:rsidP="001A5D3E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A5D3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средний норматив финансовых затрат на единицу объема медицинской помощи, оказываемой в амбулаторных условиях в неотложной форме, установленный Территориальной программой государственных гарантий в части базовой программы, рублей;</w:t>
            </w:r>
          </w:p>
        </w:tc>
      </w:tr>
      <w:tr w:rsidR="00FB4C23" w:rsidRPr="001A5D3E" w14:paraId="55C23D6A" w14:textId="77777777" w:rsidTr="00FB4C23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41C21C5" w14:textId="77777777" w:rsidR="00FB4C23" w:rsidRPr="001A5D3E" w:rsidRDefault="007A04B6" w:rsidP="001A5D3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Нфз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МР</m:t>
                    </m:r>
                  </m:sub>
                </m:sSub>
              </m:oMath>
            </m:oMathPara>
          </w:p>
        </w:tc>
        <w:tc>
          <w:tcPr>
            <w:tcW w:w="8681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6487BCC" w14:textId="3B546AF7" w:rsidR="00FB4C23" w:rsidRPr="001A5D3E" w:rsidRDefault="00FB4C23" w:rsidP="001A5D3E">
            <w:pPr>
              <w:pStyle w:val="ConsPlusNormal"/>
              <w:spacing w:line="300" w:lineRule="exact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A5D3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средний норматив финансовых затрат на единицу объема медицинской помощи, оказываемой в амбулаторных условиях, для обращения по заболеванию при оказании медицинской помощи по профилю «Медицинская реабилитация», установленный Территориальной программой государственных гарантий в части базовой программы, рублей;</w:t>
            </w:r>
          </w:p>
        </w:tc>
      </w:tr>
      <w:tr w:rsidR="00FB4C23" w:rsidRPr="001A5D3E" w14:paraId="1DB52183" w14:textId="77777777" w:rsidTr="00FB4C23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7BAF289" w14:textId="77777777" w:rsidR="00FB4C23" w:rsidRPr="001A5D3E" w:rsidRDefault="007A04B6" w:rsidP="001A5D3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Нфз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ДН</m:t>
                    </m:r>
                  </m:sub>
                </m:sSub>
              </m:oMath>
            </m:oMathPara>
          </w:p>
        </w:tc>
        <w:tc>
          <w:tcPr>
            <w:tcW w:w="8681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9F7423D" w14:textId="77777777" w:rsidR="00FB4C23" w:rsidRPr="001A5D3E" w:rsidRDefault="00FB4C23" w:rsidP="001A5D3E">
            <w:pPr>
              <w:pStyle w:val="ConsPlusNormal"/>
              <w:spacing w:line="300" w:lineRule="exact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A5D3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средний норматив финансовых затрат на единицу объема медицинской помощи, оказываемой в амбулаторных условиях, для диспансерного наблюдения, установленный Территориальной программой государственных гарантий в части базовой программы, рублей;</w:t>
            </w:r>
          </w:p>
        </w:tc>
      </w:tr>
      <w:tr w:rsidR="0001331C" w:rsidRPr="001A5D3E" w14:paraId="3DF7A90A" w14:textId="77777777" w:rsidTr="001A5D3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18AEFBB" w14:textId="685FC689" w:rsidR="0001331C" w:rsidRPr="001A5D3E" w:rsidRDefault="007A04B6" w:rsidP="001A5D3E">
            <w:pPr>
              <w:pStyle w:val="ConsPlusNormal"/>
              <w:jc w:val="center"/>
              <w:rPr>
                <w:rFonts w:eastAsia="Calibri" w:cs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  <w:sz w:val="24"/>
                        <w:szCs w:val="24"/>
                      </w:rPr>
                      <m:t>Нфз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sz w:val="24"/>
                        <w:szCs w:val="24"/>
                      </w:rPr>
                      <m:t>ЦЗ</m:t>
                    </m:r>
                  </m:sub>
                </m:sSub>
              </m:oMath>
            </m:oMathPara>
          </w:p>
        </w:tc>
        <w:tc>
          <w:tcPr>
            <w:tcW w:w="8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A1B8CDB" w14:textId="1358F180" w:rsidR="0001331C" w:rsidRPr="001A5D3E" w:rsidRDefault="0001331C" w:rsidP="001A5D3E">
            <w:pPr>
              <w:pStyle w:val="ConsPlusNormal"/>
              <w:spacing w:line="300" w:lineRule="exact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A5D3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средний норматив финансовых затрат на единицу объема посещений с профилактическими целями центров здоровья в амбулаторных условиях, установленный Территориальной программой государственных гарантий в части базовой программы, рублей;</w:t>
            </w:r>
          </w:p>
        </w:tc>
      </w:tr>
      <w:tr w:rsidR="00FB4C23" w:rsidRPr="001A5D3E" w14:paraId="45E20DD3" w14:textId="77777777" w:rsidTr="00FB4C23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8D3621A" w14:textId="77777777" w:rsidR="00FB4C23" w:rsidRPr="001A5D3E" w:rsidRDefault="007A04B6" w:rsidP="001A5D3E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ОС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МТР</m:t>
                    </m:r>
                  </m:sub>
                </m:sSub>
              </m:oMath>
            </m:oMathPara>
          </w:p>
        </w:tc>
        <w:tc>
          <w:tcPr>
            <w:tcW w:w="8681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C3AA9F0" w14:textId="77777777" w:rsidR="00FB4C23" w:rsidRPr="001A5D3E" w:rsidRDefault="00FB4C23" w:rsidP="001A5D3E">
            <w:pPr>
              <w:pStyle w:val="ConsPlusNormal"/>
              <w:spacing w:line="300" w:lineRule="exact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A5D3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объем средств, направляемых на оплату медицинской помощи, оказываемой в амбулаторных условиях и оплачиваемой за единицу объема медицинской помощи застрахованным лицам за пределами ХМАО-Югры, на территории которого выдан полис обязательного медицинского страхования, рублей;</w:t>
            </w:r>
          </w:p>
          <w:p w14:paraId="70674C2B" w14:textId="528A8BBA" w:rsidR="00862DE7" w:rsidRPr="001A5D3E" w:rsidRDefault="00862DE7" w:rsidP="001A5D3E">
            <w:pPr>
              <w:pStyle w:val="ConsPlusNormal"/>
              <w:spacing w:line="300" w:lineRule="exact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056185F8" w14:textId="274727BD" w:rsidR="00766636" w:rsidRPr="001A5D3E" w:rsidRDefault="00766636" w:rsidP="001A5D3E">
      <w:pPr>
        <w:widowControl w:val="0"/>
        <w:autoSpaceDE w:val="0"/>
        <w:autoSpaceDN w:val="0"/>
        <w:spacing w:after="0" w:line="240" w:lineRule="auto"/>
        <w:ind w:firstLine="540"/>
        <w:jc w:val="center"/>
        <w:outlineLvl w:val="3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A5D3E">
        <w:rPr>
          <w:rFonts w:ascii="Times New Roman" w:eastAsia="Times New Roman" w:hAnsi="Times New Roman"/>
          <w:b/>
          <w:sz w:val="24"/>
          <w:szCs w:val="24"/>
          <w:lang w:eastAsia="ru-RU"/>
        </w:rPr>
        <w:t>2.</w:t>
      </w:r>
      <w:r w:rsidR="00F06707" w:rsidRPr="001A5D3E">
        <w:rPr>
          <w:rFonts w:ascii="Times New Roman" w:eastAsia="Times New Roman" w:hAnsi="Times New Roman"/>
          <w:b/>
          <w:sz w:val="24"/>
          <w:szCs w:val="24"/>
          <w:lang w:eastAsia="ru-RU"/>
        </w:rPr>
        <w:t>2</w:t>
      </w:r>
      <w:r w:rsidRPr="001A5D3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. </w:t>
      </w:r>
      <w:r w:rsidR="003544BC" w:rsidRPr="001A5D3E">
        <w:rPr>
          <w:rFonts w:ascii="Times New Roman" w:eastAsia="Times New Roman" w:hAnsi="Times New Roman"/>
          <w:b/>
          <w:sz w:val="24"/>
          <w:szCs w:val="24"/>
          <w:lang w:eastAsia="ru-RU"/>
        </w:rPr>
        <w:t>Расчет базового</w:t>
      </w:r>
      <w:r w:rsidR="00094755" w:rsidRPr="001A5D3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(среднего)</w:t>
      </w:r>
      <w:r w:rsidR="003544BC" w:rsidRPr="001A5D3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подушевого норматива финансирования на прикрепившихся лиц</w:t>
      </w:r>
    </w:p>
    <w:p w14:paraId="49A030D6" w14:textId="4D64E16E" w:rsidR="003544BC" w:rsidRPr="001A5D3E" w:rsidRDefault="003544BC" w:rsidP="001A5D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5D3E">
        <w:rPr>
          <w:rFonts w:ascii="Times New Roman" w:eastAsia="Times New Roman" w:hAnsi="Times New Roman"/>
          <w:sz w:val="24"/>
          <w:szCs w:val="24"/>
          <w:lang w:eastAsia="ru-RU"/>
        </w:rPr>
        <w:t>Значение базового</w:t>
      </w:r>
      <w:r w:rsidR="00CB0C6B" w:rsidRPr="001A5D3E">
        <w:rPr>
          <w:rFonts w:ascii="Times New Roman" w:eastAsia="Times New Roman" w:hAnsi="Times New Roman"/>
          <w:sz w:val="24"/>
          <w:szCs w:val="24"/>
          <w:lang w:eastAsia="ru-RU"/>
        </w:rPr>
        <w:t xml:space="preserve"> (среднего)</w:t>
      </w:r>
      <w:r w:rsidRPr="001A5D3E">
        <w:rPr>
          <w:rFonts w:ascii="Times New Roman" w:eastAsia="Times New Roman" w:hAnsi="Times New Roman"/>
          <w:sz w:val="24"/>
          <w:szCs w:val="24"/>
          <w:lang w:eastAsia="ru-RU"/>
        </w:rPr>
        <w:t xml:space="preserve"> подушевого норматива финансирования на прикрепившихся лиц, исключающего влияние применяемых коэффициентов специфики оказания медицинской помощи, уровня медицинской организации, коэффициента дифференциации по территориям </w:t>
      </w:r>
      <w:r w:rsidRPr="001A5D3E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оказания медицинской помощи, стоимости медицинской помощи, оплачиваемой за единицу объема ее оказания, стоимости медицинской помощи, оказываемой в фельдшерских, фельдшерско-акушерских пунктах, стоимости проведения профилактического медицинского осмотра</w:t>
      </w:r>
      <w:r w:rsidR="00D41BA9" w:rsidRPr="001A5D3E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1A5D3E">
        <w:rPr>
          <w:rFonts w:ascii="Times New Roman" w:eastAsia="Times New Roman" w:hAnsi="Times New Roman"/>
          <w:sz w:val="24"/>
          <w:szCs w:val="24"/>
          <w:lang w:eastAsia="ru-RU"/>
        </w:rPr>
        <w:t xml:space="preserve">  диспансеризации </w:t>
      </w:r>
      <w:r w:rsidR="00D41BA9" w:rsidRPr="001A5D3E">
        <w:rPr>
          <w:rFonts w:ascii="Times New Roman" w:eastAsia="Times New Roman" w:hAnsi="Times New Roman"/>
          <w:sz w:val="24"/>
          <w:szCs w:val="24"/>
          <w:lang w:eastAsia="ru-RU"/>
        </w:rPr>
        <w:t xml:space="preserve">застрахованных лиц, диспансерного наблюдения </w:t>
      </w:r>
      <w:r w:rsidRPr="001A5D3E">
        <w:rPr>
          <w:rFonts w:ascii="Times New Roman" w:eastAsia="Times New Roman" w:hAnsi="Times New Roman"/>
          <w:sz w:val="24"/>
          <w:szCs w:val="24"/>
          <w:lang w:eastAsia="ru-RU"/>
        </w:rPr>
        <w:t>застрахованных лиц</w:t>
      </w:r>
      <w:r w:rsidR="00D41BA9" w:rsidRPr="001A5D3E">
        <w:rPr>
          <w:rFonts w:ascii="Times New Roman" w:eastAsia="Times New Roman" w:hAnsi="Times New Roman"/>
          <w:sz w:val="24"/>
          <w:szCs w:val="24"/>
          <w:lang w:eastAsia="ru-RU"/>
        </w:rPr>
        <w:t xml:space="preserve"> из числа взрослого населения</w:t>
      </w:r>
      <w:r w:rsidRPr="001A5D3E">
        <w:rPr>
          <w:rFonts w:ascii="Times New Roman" w:eastAsia="Times New Roman" w:hAnsi="Times New Roman"/>
          <w:sz w:val="24"/>
          <w:szCs w:val="24"/>
          <w:lang w:eastAsia="ru-RU"/>
        </w:rPr>
        <w:t xml:space="preserve">, а также выплаты медицинским организациям за достижение показателей результативности деятельности (в размере </w:t>
      </w:r>
      <w:r w:rsidR="00736ED3" w:rsidRPr="001A5D3E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1A5D3E">
        <w:rPr>
          <w:rFonts w:ascii="Times New Roman" w:eastAsia="Times New Roman" w:hAnsi="Times New Roman"/>
          <w:sz w:val="24"/>
          <w:szCs w:val="24"/>
          <w:lang w:eastAsia="ru-RU"/>
        </w:rPr>
        <w:t xml:space="preserve"> процент</w:t>
      </w:r>
      <w:r w:rsidR="001B3429" w:rsidRPr="001A5D3E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1A5D3E">
        <w:rPr>
          <w:rFonts w:ascii="Times New Roman" w:eastAsia="Times New Roman" w:hAnsi="Times New Roman"/>
          <w:sz w:val="24"/>
          <w:szCs w:val="24"/>
          <w:lang w:eastAsia="ru-RU"/>
        </w:rPr>
        <w:t xml:space="preserve"> от базового норматива финансирования на прикрепившихся лиц) (далее </w:t>
      </w:r>
      <w:r w:rsidR="00AB611F" w:rsidRPr="001A5D3E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 w:rsidRPr="001A5D3E">
        <w:rPr>
          <w:rFonts w:ascii="Times New Roman" w:eastAsia="Times New Roman" w:hAnsi="Times New Roman"/>
          <w:sz w:val="24"/>
          <w:szCs w:val="24"/>
          <w:lang w:eastAsia="ru-RU"/>
        </w:rPr>
        <w:t xml:space="preserve"> базовый</w:t>
      </w:r>
      <w:r w:rsidR="00CB0C6B" w:rsidRPr="001A5D3E">
        <w:rPr>
          <w:rFonts w:ascii="Times New Roman" w:eastAsia="Times New Roman" w:hAnsi="Times New Roman"/>
          <w:sz w:val="24"/>
          <w:szCs w:val="24"/>
          <w:lang w:eastAsia="ru-RU"/>
        </w:rPr>
        <w:t xml:space="preserve"> (средний)</w:t>
      </w:r>
      <w:r w:rsidRPr="001A5D3E">
        <w:rPr>
          <w:rFonts w:ascii="Times New Roman" w:eastAsia="Times New Roman" w:hAnsi="Times New Roman"/>
          <w:sz w:val="24"/>
          <w:szCs w:val="24"/>
          <w:lang w:eastAsia="ru-RU"/>
        </w:rPr>
        <w:t xml:space="preserve"> подушевой норматив финансирования медицинской помощи) определяется по следующей формуле:</w:t>
      </w:r>
    </w:p>
    <w:p w14:paraId="217E652D" w14:textId="77777777" w:rsidR="003544BC" w:rsidRPr="001A5D3E" w:rsidRDefault="003544BC" w:rsidP="001A5D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22921F0" w14:textId="28423EF3" w:rsidR="00CB0C6B" w:rsidRPr="001A5D3E" w:rsidRDefault="007A04B6" w:rsidP="001A5D3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="Cambria Math" w:hAnsi="Cambria Math"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eastAsia="Cambria Math" w:hAnsi="Cambria Math"/>
                  <w:color w:val="000000"/>
                  <w:sz w:val="28"/>
                  <w:szCs w:val="28"/>
                </w:rPr>
                <m:t>ПН</m:t>
              </m:r>
            </m:e>
            <m:sub>
              <m:r>
                <w:rPr>
                  <w:rFonts w:ascii="Cambria Math" w:eastAsia="Cambria Math" w:hAnsi="Cambria Math"/>
                  <w:color w:val="000000"/>
                  <w:sz w:val="28"/>
                  <w:szCs w:val="28"/>
                </w:rPr>
                <m:t>БАЗ</m:t>
              </m:r>
            </m:sub>
          </m:sSub>
          <m:r>
            <w:rPr>
              <w:rFonts w:ascii="Cambria Math" w:eastAsia="Cambria Math" w:hAnsi="Cambria Math"/>
              <w:color w:val="000000"/>
              <w:sz w:val="28"/>
              <w:szCs w:val="28"/>
            </w:rPr>
            <m:t>=</m:t>
          </m:r>
          <m:d>
            <m:dPr>
              <m:ctrlPr>
                <w:rPr>
                  <w:rFonts w:ascii="Cambria Math" w:eastAsia="Cambria Math" w:hAnsi="Cambria Math"/>
                  <w:i/>
                  <w:color w:val="000000"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eastAsia="Cambria Math" w:hAnsi="Cambria Math"/>
                      <w:color w:val="000000"/>
                      <w:sz w:val="28"/>
                      <w:szCs w:val="28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Cambria Math" w:hAnsi="Cambria Math"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="Cambria Math" w:hAnsi="Cambria Math"/>
                          <w:color w:val="000000"/>
                          <w:sz w:val="28"/>
                          <w:szCs w:val="28"/>
                        </w:rPr>
                        <m:t>ОС</m:t>
                      </m:r>
                    </m:e>
                    <m:sub>
                      <m:r>
                        <w:rPr>
                          <w:rFonts w:ascii="Cambria Math" w:eastAsia="Cambria Math" w:hAnsi="Cambria Math"/>
                          <w:color w:val="000000"/>
                          <w:sz w:val="28"/>
                          <w:szCs w:val="28"/>
                        </w:rPr>
                        <m:t>ПНФ</m:t>
                      </m:r>
                    </m:sub>
                  </m:sSub>
                  <m:r>
                    <w:rPr>
                      <w:rFonts w:ascii="Cambria Math" w:eastAsia="Cambria Math" w:hAnsi="Cambria Math"/>
                      <w:color w:val="000000"/>
                      <w:sz w:val="28"/>
                      <w:szCs w:val="28"/>
                    </w:rPr>
                    <m:t>-ОСрд</m:t>
                  </m:r>
                </m:num>
                <m:den>
                  <m:sSub>
                    <m:sSubPr>
                      <m:ctrlPr>
                        <w:rPr>
                          <w:rFonts w:ascii="Cambria Math" w:eastAsia="Cambria Math" w:hAnsi="Cambria Math"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="Cambria Math" w:hAnsi="Cambria Math"/>
                          <w:color w:val="000000"/>
                          <w:sz w:val="28"/>
                          <w:szCs w:val="28"/>
                        </w:rPr>
                        <m:t>Ч</m:t>
                      </m:r>
                    </m:e>
                    <m:sub>
                      <m:r>
                        <w:rPr>
                          <w:rFonts w:ascii="Cambria Math" w:eastAsia="Cambria Math" w:hAnsi="Cambria Math"/>
                          <w:color w:val="000000"/>
                          <w:sz w:val="28"/>
                          <w:szCs w:val="28"/>
                        </w:rPr>
                        <m:t>З</m:t>
                      </m:r>
                    </m:sub>
                  </m:sSub>
                  <m:r>
                    <w:rPr>
                      <w:rFonts w:ascii="Cambria Math" w:eastAsia="Cambria Math" w:hAnsi="Cambria Math"/>
                      <w:color w:val="000000"/>
                      <w:sz w:val="28"/>
                      <w:szCs w:val="28"/>
                    </w:rPr>
                    <m:t xml:space="preserve"> х СКДот х СКДпв х КД</m:t>
                  </m:r>
                </m:den>
              </m:f>
            </m:e>
          </m:d>
          <m:r>
            <w:rPr>
              <w:rFonts w:ascii="Cambria Math" w:eastAsia="Cambria Math" w:hAnsi="Cambria Math"/>
              <w:color w:val="000000"/>
              <w:sz w:val="28"/>
              <w:szCs w:val="28"/>
            </w:rPr>
            <m:t>, где:</m:t>
          </m:r>
        </m:oMath>
      </m:oMathPara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8681"/>
      </w:tblGrid>
      <w:tr w:rsidR="003544BC" w:rsidRPr="001A5D3E" w14:paraId="71FF9DF8" w14:textId="77777777" w:rsidTr="00887CD4">
        <w:tc>
          <w:tcPr>
            <w:tcW w:w="1587" w:type="dxa"/>
          </w:tcPr>
          <w:p w14:paraId="4C0767DE" w14:textId="77777777" w:rsidR="003544BC" w:rsidRPr="001A5D3E" w:rsidRDefault="003544BC" w:rsidP="001A5D3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5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ПН</w:t>
            </w:r>
            <w:r w:rsidRPr="001A5D3E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  <w:t>БА3</w:t>
            </w:r>
          </w:p>
        </w:tc>
        <w:tc>
          <w:tcPr>
            <w:tcW w:w="8681" w:type="dxa"/>
          </w:tcPr>
          <w:p w14:paraId="54E1B593" w14:textId="239A27D2" w:rsidR="003544BC" w:rsidRPr="001A5D3E" w:rsidRDefault="00CB0C6B" w:rsidP="001A5D3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5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="003544BC" w:rsidRPr="001A5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азовый</w:t>
            </w:r>
            <w:r w:rsidRPr="001A5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(средний) </w:t>
            </w:r>
            <w:r w:rsidR="003544BC" w:rsidRPr="001A5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подушевой норматив финансирования</w:t>
            </w:r>
            <w:r w:rsidR="00745BAE" w:rsidRPr="001A5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медицинской помощи</w:t>
            </w:r>
            <w:r w:rsidR="003544BC" w:rsidRPr="001A5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рублей;</w:t>
            </w:r>
          </w:p>
        </w:tc>
      </w:tr>
      <w:tr w:rsidR="009F315C" w:rsidRPr="001A5D3E" w14:paraId="754F66C8" w14:textId="77777777" w:rsidTr="00887CD4">
        <w:tc>
          <w:tcPr>
            <w:tcW w:w="1587" w:type="dxa"/>
          </w:tcPr>
          <w:p w14:paraId="3EF2C9C8" w14:textId="33341227" w:rsidR="009F315C" w:rsidRPr="001A5D3E" w:rsidRDefault="009F315C" w:rsidP="001A5D3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5D3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</w:t>
            </w:r>
            <w:r w:rsidRPr="001A5D3E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bscript"/>
              </w:rPr>
              <w:t>ПНФ</w:t>
            </w:r>
          </w:p>
        </w:tc>
        <w:tc>
          <w:tcPr>
            <w:tcW w:w="8681" w:type="dxa"/>
          </w:tcPr>
          <w:p w14:paraId="0333CD16" w14:textId="21CE356E" w:rsidR="009F315C" w:rsidRPr="001A5D3E" w:rsidRDefault="009F315C" w:rsidP="001A5D3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5D3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объем средств на оплату медицинской помощи по подушевому нормативу финансирования</w:t>
            </w:r>
            <w:r w:rsidR="00CB0C6B" w:rsidRPr="001A5D3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рублей</w:t>
            </w:r>
            <w:r w:rsidRPr="001A5D3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;</w:t>
            </w:r>
          </w:p>
        </w:tc>
      </w:tr>
      <w:tr w:rsidR="00CB0C6B" w:rsidRPr="001A5D3E" w14:paraId="619447C9" w14:textId="77777777" w:rsidTr="00887CD4">
        <w:tc>
          <w:tcPr>
            <w:tcW w:w="1587" w:type="dxa"/>
          </w:tcPr>
          <w:p w14:paraId="5E7AEB22" w14:textId="1092CBE1" w:rsidR="00CB0C6B" w:rsidRPr="001A5D3E" w:rsidRDefault="00CB0C6B" w:rsidP="001A5D3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A5D3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</w:t>
            </w:r>
            <w:r w:rsidRPr="001A5D3E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bscript"/>
              </w:rPr>
              <w:t>РД</w:t>
            </w:r>
          </w:p>
        </w:tc>
        <w:tc>
          <w:tcPr>
            <w:tcW w:w="8681" w:type="dxa"/>
          </w:tcPr>
          <w:p w14:paraId="2C9B6C3E" w14:textId="10C036A9" w:rsidR="00CB0C6B" w:rsidRPr="001A5D3E" w:rsidRDefault="00CB0C6B" w:rsidP="001A5D3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A5D3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объем средств, направляемых медицинским организациям в случае достижения ими значений показателей результативности деятельности согласно бал</w:t>
            </w:r>
            <w:r w:rsidR="00156436" w:rsidRPr="001A5D3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</w:t>
            </w:r>
            <w:r w:rsidRPr="001A5D3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ьной оценке, рублей</w:t>
            </w:r>
          </w:p>
        </w:tc>
      </w:tr>
      <w:tr w:rsidR="00156436" w:rsidRPr="001A5D3E" w14:paraId="3C70F357" w14:textId="77777777" w:rsidTr="00887CD4">
        <w:tc>
          <w:tcPr>
            <w:tcW w:w="1587" w:type="dxa"/>
          </w:tcPr>
          <w:p w14:paraId="7BDBDE4A" w14:textId="54342C9E" w:rsidR="00156436" w:rsidRPr="001A5D3E" w:rsidRDefault="00156436" w:rsidP="001A5D3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A5D3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СКДот</w:t>
            </w:r>
          </w:p>
        </w:tc>
        <w:tc>
          <w:tcPr>
            <w:tcW w:w="8681" w:type="dxa"/>
          </w:tcPr>
          <w:p w14:paraId="3CEBC853" w14:textId="0CD3FEC7" w:rsidR="00156436" w:rsidRPr="001A5D3E" w:rsidRDefault="00156436" w:rsidP="001A5D3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A5D3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значение среднего взвешенного с учетом численности прикрепленного населения коэффициента дифференциации на прикрепившихся к медицинской организации лиц с учетом наличия подразделений, расположенных в сельской местности, отдаленных территориях, поселках городского типа и малых городах с численностью населения до 50 тысяч человек и расходов на их содержание и оплату труда персонала;</w:t>
            </w:r>
          </w:p>
        </w:tc>
      </w:tr>
      <w:tr w:rsidR="00156436" w:rsidRPr="001A5D3E" w14:paraId="521A8F8F" w14:textId="77777777" w:rsidTr="00887CD4">
        <w:tc>
          <w:tcPr>
            <w:tcW w:w="1587" w:type="dxa"/>
          </w:tcPr>
          <w:p w14:paraId="6EC735C3" w14:textId="60024C9F" w:rsidR="00156436" w:rsidRPr="001A5D3E" w:rsidRDefault="00156436" w:rsidP="001A5D3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A5D3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СКДпв</w:t>
            </w:r>
          </w:p>
        </w:tc>
        <w:tc>
          <w:tcPr>
            <w:tcW w:w="8681" w:type="dxa"/>
          </w:tcPr>
          <w:p w14:paraId="6B666416" w14:textId="601C8390" w:rsidR="00156436" w:rsidRPr="001A5D3E" w:rsidRDefault="00156436" w:rsidP="001A5D3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A5D3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значение среднего взвешенного с учетом численности прикрепленного населения коэффициента половозрастного состава;</w:t>
            </w:r>
          </w:p>
        </w:tc>
      </w:tr>
      <w:tr w:rsidR="003544BC" w:rsidRPr="001A5D3E" w14:paraId="2C0ADB33" w14:textId="77777777" w:rsidTr="00887CD4">
        <w:tc>
          <w:tcPr>
            <w:tcW w:w="1587" w:type="dxa"/>
          </w:tcPr>
          <w:p w14:paraId="765C1D90" w14:textId="77777777" w:rsidR="003544BC" w:rsidRPr="001A5D3E" w:rsidRDefault="003544BC" w:rsidP="001A5D3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5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КД</w:t>
            </w:r>
          </w:p>
        </w:tc>
        <w:tc>
          <w:tcPr>
            <w:tcW w:w="8681" w:type="dxa"/>
          </w:tcPr>
          <w:p w14:paraId="46E721DC" w14:textId="59DF09ED" w:rsidR="00063CD9" w:rsidRPr="001A5D3E" w:rsidRDefault="003544BC" w:rsidP="001A5D3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5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единый коэффициент дифференциации ХМАО-Югры, рассчитанный в соответствии с Постановлением № 462 (на 202</w:t>
            </w:r>
            <w:r w:rsidR="00CD64D6" w:rsidRPr="001A5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1A5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 – 1,7</w:t>
            </w:r>
            <w:r w:rsidR="00CD64D6" w:rsidRPr="001A5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  <w:r w:rsidR="00D65D84" w:rsidRPr="001A5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);</w:t>
            </w:r>
          </w:p>
        </w:tc>
      </w:tr>
      <w:tr w:rsidR="003544BC" w:rsidRPr="001A5D3E" w14:paraId="56209F11" w14:textId="77777777" w:rsidTr="00887CD4">
        <w:tc>
          <w:tcPr>
            <w:tcW w:w="1587" w:type="dxa"/>
          </w:tcPr>
          <w:p w14:paraId="37880B0B" w14:textId="2FE9068D" w:rsidR="003544BC" w:rsidRPr="001A5D3E" w:rsidRDefault="003544BC" w:rsidP="001A5D3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81" w:type="dxa"/>
          </w:tcPr>
          <w:p w14:paraId="791C84D4" w14:textId="19AD113D" w:rsidR="003544BC" w:rsidRPr="001A5D3E" w:rsidRDefault="003544BC" w:rsidP="001A5D3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091A9B2C" w14:textId="422ABCE5" w:rsidR="00794267" w:rsidRPr="001A5D3E" w:rsidRDefault="00794267" w:rsidP="001A5D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5D3E">
        <w:rPr>
          <w:rFonts w:ascii="Times New Roman" w:eastAsia="Times New Roman" w:hAnsi="Times New Roman"/>
          <w:sz w:val="24"/>
          <w:szCs w:val="24"/>
          <w:lang w:eastAsia="ru-RU"/>
        </w:rPr>
        <w:t>Параметр СКДот используется в целях сохранения сбалансированности территориальной программы обязательного медицинского страхования и рассчитывается по следующей формуле:</w:t>
      </w:r>
    </w:p>
    <w:p w14:paraId="7C9D7946" w14:textId="23EF1FFA" w:rsidR="00794267" w:rsidRPr="001A5D3E" w:rsidRDefault="00794267" w:rsidP="001A5D3E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m:oMath>
        <m:r>
          <m:rPr>
            <m:sty m:val="p"/>
          </m:rPr>
          <w:rPr>
            <w:rFonts w:ascii="Cambria Math" w:eastAsia="Times New Roman" w:hAnsi="Cambria Math"/>
            <w:sz w:val="28"/>
            <w:szCs w:val="24"/>
            <w:lang w:eastAsia="ru-RU"/>
          </w:rPr>
          <m:t>СКДот</m:t>
        </m:r>
        <m:r>
          <w:rPr>
            <w:rFonts w:ascii="Cambria Math" w:eastAsia="Times New Roman" w:hAnsi="Cambria Math"/>
            <w:sz w:val="28"/>
            <w:szCs w:val="24"/>
            <w:lang w:eastAsia="ru-RU"/>
          </w:rPr>
          <m:t>=</m:t>
        </m:r>
        <m:f>
          <m:fPr>
            <m:ctrlPr>
              <w:rPr>
                <w:rFonts w:ascii="Cambria Math" w:eastAsia="Times New Roman" w:hAnsi="Cambria Math"/>
                <w:sz w:val="28"/>
                <w:szCs w:val="24"/>
                <w:lang w:eastAsia="ru-RU"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Times New Roman" w:hAnsi="Cambria Math"/>
                    <w:i/>
                    <w:color w:val="000000"/>
                    <w:sz w:val="32"/>
                    <w:szCs w:val="28"/>
                  </w:rPr>
                </m:ctrlPr>
              </m:naryPr>
              <m:sub/>
              <m:sup/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28"/>
                  </w:rPr>
                  <m:t>(</m:t>
                </m:r>
                <m:sSubSup>
                  <m:sSubSup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28"/>
                      </w:rPr>
                      <m:t>КД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28"/>
                      </w:rPr>
                      <m:t>ОТ</m:t>
                    </m:r>
                  </m:sub>
                  <m:sup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28"/>
                      </w:rPr>
                      <m:t>i</m:t>
                    </m:r>
                  </m:sup>
                </m:sSubSup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4"/>
                  </w:rPr>
                  <m:t xml:space="preserve"> × </m:t>
                </m:r>
                <m:sSubSup>
                  <m:sSubSup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28"/>
                      </w:rPr>
                      <m:t>Ч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28"/>
                      </w:rPr>
                      <m:t>З</m:t>
                    </m:r>
                  </m:sub>
                  <m:sup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28"/>
                      </w:rPr>
                      <m:t>i</m:t>
                    </m:r>
                  </m:sup>
                </m:sSubSup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4"/>
                  </w:rPr>
                  <m:t>)</m:t>
                </m:r>
              </m:e>
            </m:nary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Times New Roman" w:hAnsi="Cambria Math"/>
                    <w:i/>
                    <w:color w:val="000000"/>
                    <w:sz w:val="32"/>
                    <w:szCs w:val="28"/>
                  </w:rPr>
                </m:ctrlPr>
              </m:naryPr>
              <m:sub/>
              <m:sup/>
              <m:e>
                <m:r>
                  <w:rPr>
                    <w:rFonts w:ascii="Cambria Math" w:eastAsia="Cambria Math" w:hAnsi="Cambria Math" w:cs="Cambria Math"/>
                    <w:color w:val="000000"/>
                    <w:sz w:val="32"/>
                    <w:szCs w:val="28"/>
                  </w:rPr>
                  <m:t>(</m:t>
                </m:r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4"/>
                  </w:rPr>
                  <m:t xml:space="preserve"> </m:t>
                </m:r>
                <m:sSubSup>
                  <m:sSubSup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28"/>
                      </w:rPr>
                      <m:t>Ч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28"/>
                      </w:rPr>
                      <m:t>З</m:t>
                    </m:r>
                  </m:sub>
                  <m:sup>
                    <m:r>
                      <w:rPr>
                        <w:rFonts w:ascii="Cambria Math" w:eastAsia="Cambria Math" w:hAnsi="Cambria Math" w:cs="Cambria Math"/>
                        <w:color w:val="000000"/>
                        <w:sz w:val="32"/>
                        <w:szCs w:val="28"/>
                      </w:rPr>
                      <m:t>i</m:t>
                    </m:r>
                  </m:sup>
                </m:sSubSup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4"/>
                  </w:rPr>
                  <m:t>)</m:t>
                </m:r>
              </m:e>
            </m:nary>
          </m:den>
        </m:f>
        <m:r>
          <w:rPr>
            <w:rFonts w:ascii="Cambria Math" w:eastAsia="Times New Roman" w:hAnsi="Cambria Math"/>
            <w:sz w:val="28"/>
            <w:szCs w:val="24"/>
            <w:lang w:eastAsia="ru-RU"/>
          </w:rPr>
          <m:t xml:space="preserve">, </m:t>
        </m:r>
      </m:oMath>
      <w:r w:rsidR="00C50805" w:rsidRPr="001A5D3E">
        <w:rPr>
          <w:rFonts w:ascii="Times New Roman" w:eastAsia="Times New Roman" w:hAnsi="Times New Roman"/>
          <w:sz w:val="28"/>
          <w:szCs w:val="24"/>
          <w:lang w:eastAsia="ru-RU"/>
        </w:rPr>
        <w:t>где:</w:t>
      </w:r>
    </w:p>
    <w:p w14:paraId="17D9FC68" w14:textId="77777777" w:rsidR="00652626" w:rsidRPr="001A5D3E" w:rsidRDefault="00652626" w:rsidP="001A5D3E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Times New Roman" w:eastAsia="Times New Roman" w:hAnsi="Times New Roman"/>
          <w:sz w:val="18"/>
          <w:szCs w:val="24"/>
          <w:lang w:eastAsia="ru-RU"/>
        </w:rPr>
      </w:pPr>
    </w:p>
    <w:tbl>
      <w:tblPr>
        <w:tblStyle w:val="a8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8"/>
        <w:gridCol w:w="8753"/>
      </w:tblGrid>
      <w:tr w:rsidR="00C50805" w:rsidRPr="001A5D3E" w14:paraId="763F5A5E" w14:textId="77777777" w:rsidTr="004E0F05">
        <w:tc>
          <w:tcPr>
            <w:tcW w:w="1668" w:type="dxa"/>
          </w:tcPr>
          <w:p w14:paraId="6BC55406" w14:textId="7B02729B" w:rsidR="00C50805" w:rsidRPr="001A5D3E" w:rsidRDefault="00C50805" w:rsidP="001A5D3E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5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КД</w:t>
            </w:r>
            <w:r w:rsidRPr="001A5D3E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en-US" w:eastAsia="ru-RU"/>
              </w:rPr>
              <w:t>i</w:t>
            </w:r>
            <w:r w:rsidRPr="001A5D3E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  <w:t>ОТ</w:t>
            </w:r>
          </w:p>
        </w:tc>
        <w:tc>
          <w:tcPr>
            <w:tcW w:w="8753" w:type="dxa"/>
          </w:tcPr>
          <w:p w14:paraId="498A8CE9" w14:textId="77777777" w:rsidR="00C50805" w:rsidRPr="001A5D3E" w:rsidRDefault="00C50805" w:rsidP="001A5D3E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5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значение коэффициента дифференциации на прикрепившихся к медицинской организации лиц с учетом наличия подразделений, расположенных в сельской местности, отдаленных территориях, поселках городского типа и малых городах с численностью населения до 50 тысяч человек и расходов на их содержание и оплату труда персонала, установленного тарифным соглашением для </w:t>
            </w:r>
            <w:r w:rsidRPr="001A5D3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</w:t>
            </w:r>
            <w:r w:rsidRPr="001A5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-той медицинской организации </w:t>
            </w:r>
          </w:p>
          <w:p w14:paraId="0C355D0C" w14:textId="7302A137" w:rsidR="004E0F05" w:rsidRPr="001A5D3E" w:rsidRDefault="004E0F05" w:rsidP="001A5D3E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50805" w:rsidRPr="001A5D3E" w14:paraId="2A74274E" w14:textId="77777777" w:rsidTr="004E0F05">
        <w:tc>
          <w:tcPr>
            <w:tcW w:w="1668" w:type="dxa"/>
          </w:tcPr>
          <w:p w14:paraId="777AAD26" w14:textId="404FBAA3" w:rsidR="00C50805" w:rsidRPr="001A5D3E" w:rsidRDefault="004E0F05" w:rsidP="001A5D3E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5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</w:t>
            </w:r>
            <w:r w:rsidRPr="001A5D3E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en-US" w:eastAsia="ru-RU"/>
              </w:rPr>
              <w:t>i</w:t>
            </w:r>
            <w:r w:rsidRPr="001A5D3E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  <w:t>З</w:t>
            </w:r>
          </w:p>
        </w:tc>
        <w:tc>
          <w:tcPr>
            <w:tcW w:w="8753" w:type="dxa"/>
          </w:tcPr>
          <w:p w14:paraId="38518550" w14:textId="526B9409" w:rsidR="00C50805" w:rsidRPr="001A5D3E" w:rsidRDefault="004E0F05" w:rsidP="001A5D3E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5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Численность застрахованных лиц, прикрепленных к </w:t>
            </w:r>
            <w:r w:rsidRPr="001A5D3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</w:t>
            </w:r>
            <w:r w:rsidRPr="001A5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-той медицинской организации, человек</w:t>
            </w:r>
          </w:p>
        </w:tc>
      </w:tr>
    </w:tbl>
    <w:p w14:paraId="2E819FBC" w14:textId="77777777" w:rsidR="00C50805" w:rsidRPr="001A5D3E" w:rsidRDefault="00C50805" w:rsidP="001A5D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1D420BD" w14:textId="41AA5216" w:rsidR="002A36B3" w:rsidRPr="001A5D3E" w:rsidRDefault="002A36B3" w:rsidP="001A5D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</w:pPr>
      <w:r w:rsidRPr="001A5D3E">
        <w:rPr>
          <w:rFonts w:ascii="Times New Roman" w:eastAsia="Times New Roman" w:hAnsi="Times New Roman"/>
          <w:sz w:val="24"/>
          <w:szCs w:val="24"/>
          <w:lang w:eastAsia="ru-RU"/>
        </w:rPr>
        <w:t>По аналогичной формуле рассчитывается значение СКД</w:t>
      </w:r>
      <w:r w:rsidRPr="001A5D3E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ПВ</w:t>
      </w:r>
    </w:p>
    <w:p w14:paraId="34435D9A" w14:textId="77777777" w:rsidR="00F72907" w:rsidRPr="001A5D3E" w:rsidRDefault="00F72907" w:rsidP="001A5D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889A4DC" w14:textId="64051779" w:rsidR="00766636" w:rsidRPr="001A5D3E" w:rsidRDefault="00405EC1" w:rsidP="001A5D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5D3E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Объем средств на оплату медицинской помощи в амбулаторных условиях по подушевому нормативу финансирования, оказываемой медицинскими организациями, участвующими в реализации территориальной программы обязательного медицинского страхования ХМАО-Югры (ОС</w:t>
      </w:r>
      <w:r w:rsidRPr="001A5D3E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ПНФ</w:t>
      </w:r>
      <w:r w:rsidRPr="001A5D3E">
        <w:rPr>
          <w:rFonts w:ascii="Times New Roman" w:eastAsia="Times New Roman" w:hAnsi="Times New Roman"/>
          <w:sz w:val="24"/>
          <w:szCs w:val="24"/>
          <w:lang w:eastAsia="ru-RU"/>
        </w:rPr>
        <w:t xml:space="preserve">), </w:t>
      </w:r>
      <w:r w:rsidR="009F315C" w:rsidRPr="001A5D3E">
        <w:rPr>
          <w:rFonts w:ascii="Times New Roman" w:eastAsia="Times New Roman" w:hAnsi="Times New Roman"/>
          <w:sz w:val="24"/>
          <w:szCs w:val="24"/>
          <w:lang w:eastAsia="ru-RU"/>
        </w:rPr>
        <w:t>рассчитывается без учета средств на финансовое обеспечение медицинской помощи, оплачиваемой за единицу объема</w:t>
      </w:r>
      <w:r w:rsidR="00DD4EF2" w:rsidRPr="001A5D3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F315C" w:rsidRPr="001A5D3E">
        <w:rPr>
          <w:rFonts w:ascii="Times New Roman" w:eastAsia="Times New Roman" w:hAnsi="Times New Roman"/>
          <w:sz w:val="24"/>
          <w:szCs w:val="24"/>
          <w:lang w:eastAsia="ru-RU"/>
        </w:rPr>
        <w:t>и средств на финансовое обеспечение фельдшерских</w:t>
      </w:r>
      <w:r w:rsidR="00F72907" w:rsidRPr="001A5D3E">
        <w:rPr>
          <w:rFonts w:ascii="Times New Roman" w:eastAsia="Times New Roman" w:hAnsi="Times New Roman"/>
          <w:sz w:val="24"/>
          <w:szCs w:val="24"/>
          <w:lang w:eastAsia="ru-RU"/>
        </w:rPr>
        <w:t xml:space="preserve"> здравпунктов</w:t>
      </w:r>
      <w:r w:rsidR="009F315C" w:rsidRPr="001A5D3E">
        <w:rPr>
          <w:rFonts w:ascii="Times New Roman" w:eastAsia="Times New Roman" w:hAnsi="Times New Roman"/>
          <w:sz w:val="24"/>
          <w:szCs w:val="24"/>
          <w:lang w:eastAsia="ru-RU"/>
        </w:rPr>
        <w:t>, фельдшерско-акушерских пунктов, по следующей формуле:</w:t>
      </w:r>
    </w:p>
    <w:p w14:paraId="338665B9" w14:textId="77777777" w:rsidR="00766636" w:rsidRPr="001A5D3E" w:rsidRDefault="00766636" w:rsidP="001A5D3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bookmarkStart w:id="0" w:name="_Hlk123212002"/>
    <w:p w14:paraId="6C5CFAF6" w14:textId="2F0DC07D" w:rsidR="00B80576" w:rsidRPr="001A5D3E" w:rsidRDefault="007A04B6" w:rsidP="001A5D3E">
      <w:pPr>
        <w:pStyle w:val="ConsPlusNormal"/>
        <w:ind w:left="-284"/>
        <w:jc w:val="center"/>
        <w:rPr>
          <w:rFonts w:ascii="Times New Roman" w:hAnsi="Times New Roman"/>
          <w:color w:val="000000"/>
          <w:sz w:val="24"/>
          <w:szCs w:val="24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color w:val="000000"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eastAsia="Calibri" w:hAnsi="Cambria Math" w:cs="Times New Roman"/>
                <w:color w:val="000000"/>
                <w:sz w:val="28"/>
                <w:szCs w:val="28"/>
                <w:lang w:eastAsia="en-US"/>
              </w:rPr>
              <m:t>ОС</m:t>
            </m:r>
          </m:e>
          <m:sub>
            <m:r>
              <w:rPr>
                <w:rFonts w:ascii="Cambria Math" w:eastAsia="Calibri" w:hAnsi="Cambria Math" w:cs="Times New Roman"/>
                <w:color w:val="000000"/>
                <w:sz w:val="28"/>
                <w:szCs w:val="28"/>
                <w:lang w:eastAsia="en-US"/>
              </w:rPr>
              <m:t>ПНФ</m:t>
            </m:r>
          </m:sub>
        </m:sSub>
        <m:r>
          <w:rPr>
            <w:rFonts w:ascii="Cambria Math" w:eastAsia="Calibri" w:hAnsi="Cambria Math" w:cs="Times New Roman"/>
            <w:color w:val="000000"/>
            <w:sz w:val="28"/>
            <w:szCs w:val="28"/>
            <w:lang w:eastAsia="en-US"/>
          </w:rPr>
          <m:t>=</m:t>
        </m:r>
        <m:sSub>
          <m:sSubPr>
            <m:ctrlPr>
              <w:rPr>
                <w:rFonts w:ascii="Cambria Math" w:eastAsia="Calibri" w:hAnsi="Cambria Math" w:cs="Times New Roman"/>
                <w:i/>
                <w:color w:val="000000"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eastAsia="Calibri" w:hAnsi="Cambria Math" w:cs="Times New Roman"/>
                <w:color w:val="000000"/>
                <w:sz w:val="28"/>
                <w:szCs w:val="28"/>
                <w:lang w:eastAsia="en-US"/>
              </w:rPr>
              <m:t>ОС</m:t>
            </m:r>
          </m:e>
          <m:sub>
            <m:r>
              <w:rPr>
                <w:rFonts w:ascii="Cambria Math" w:eastAsia="Calibri" w:hAnsi="Cambria Math" w:cs="Times New Roman"/>
                <w:color w:val="000000"/>
                <w:sz w:val="28"/>
                <w:szCs w:val="28"/>
                <w:lang w:eastAsia="en-US"/>
              </w:rPr>
              <m:t>АМБ</m:t>
            </m:r>
          </m:sub>
        </m:sSub>
        <m:r>
          <w:rPr>
            <w:rFonts w:ascii="Cambria Math" w:eastAsia="Calibri" w:hAnsi="Cambria Math" w:cs="Times New Roman"/>
            <w:color w:val="000000"/>
            <w:sz w:val="28"/>
            <w:szCs w:val="28"/>
            <w:lang w:eastAsia="en-US"/>
          </w:rPr>
          <m:t>-</m:t>
        </m:r>
        <m:sSub>
          <m:sSubPr>
            <m:ctrlPr>
              <w:rPr>
                <w:rFonts w:ascii="Cambria Math" w:eastAsia="Calibri" w:hAnsi="Cambria Math" w:cs="Times New Roman"/>
                <w:i/>
                <w:color w:val="000000"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eastAsia="Calibri" w:hAnsi="Cambria Math" w:cs="Times New Roman"/>
                <w:color w:val="000000"/>
                <w:sz w:val="28"/>
                <w:szCs w:val="28"/>
                <w:lang w:eastAsia="en-US"/>
              </w:rPr>
              <m:t>ОС</m:t>
            </m:r>
          </m:e>
          <m:sub>
            <m:r>
              <w:rPr>
                <w:rFonts w:ascii="Cambria Math" w:eastAsia="Calibri" w:hAnsi="Cambria Math" w:cs="Times New Roman"/>
                <w:color w:val="000000"/>
                <w:sz w:val="28"/>
                <w:szCs w:val="28"/>
                <w:lang w:eastAsia="en-US"/>
              </w:rPr>
              <m:t>ФАП</m:t>
            </m:r>
          </m:sub>
        </m:sSub>
        <m:r>
          <w:rPr>
            <w:rFonts w:ascii="Cambria Math" w:eastAsia="Calibri" w:hAnsi="Cambria Math" w:cs="Times New Roman"/>
            <w:color w:val="000000"/>
            <w:sz w:val="28"/>
            <w:szCs w:val="28"/>
            <w:lang w:eastAsia="en-US"/>
          </w:rPr>
          <m:t>-</m:t>
        </m:r>
        <m:sSub>
          <m:sSubPr>
            <m:ctrlPr>
              <w:rPr>
                <w:rFonts w:ascii="Cambria Math" w:eastAsia="Calibri" w:hAnsi="Cambria Math" w:cs="Times New Roman"/>
                <w:i/>
                <w:color w:val="000000"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eastAsia="Calibri" w:hAnsi="Cambria Math" w:cs="Times New Roman"/>
                <w:color w:val="000000"/>
                <w:sz w:val="28"/>
                <w:szCs w:val="28"/>
                <w:lang w:eastAsia="en-US"/>
              </w:rPr>
              <m:t>ОС</m:t>
            </m:r>
          </m:e>
          <m:sub>
            <m:r>
              <w:rPr>
                <w:rFonts w:ascii="Cambria Math" w:eastAsia="Calibri" w:hAnsi="Cambria Math" w:cs="Times New Roman"/>
                <w:color w:val="000000"/>
                <w:sz w:val="28"/>
                <w:szCs w:val="28"/>
                <w:lang w:eastAsia="en-US"/>
              </w:rPr>
              <m:t>Д</m:t>
            </m:r>
            <m:d>
              <m:dPr>
                <m:ctrlPr>
                  <w:rPr>
                    <w:rFonts w:ascii="Cambria Math" w:eastAsia="Calibri" w:hAnsi="Cambria Math" w:cs="Times New Roman"/>
                    <w:i/>
                    <w:color w:val="000000"/>
                    <w:sz w:val="28"/>
                    <w:szCs w:val="28"/>
                    <w:lang w:eastAsia="en-US"/>
                  </w:rPr>
                </m:ctrlPr>
              </m:dPr>
              <m:e>
                <m:r>
                  <w:rPr>
                    <w:rFonts w:ascii="Cambria Math" w:eastAsia="Calibri" w:hAnsi="Cambria Math" w:cs="Times New Roman"/>
                    <w:color w:val="000000"/>
                    <w:sz w:val="28"/>
                    <w:szCs w:val="28"/>
                    <w:lang w:eastAsia="en-US"/>
                  </w:rPr>
                  <m:t>Л</m:t>
                </m:r>
              </m:e>
            </m:d>
            <m:r>
              <w:rPr>
                <w:rFonts w:ascii="Cambria Math" w:eastAsia="Calibri" w:hAnsi="Cambria Math" w:cs="Times New Roman"/>
                <w:color w:val="000000"/>
                <w:sz w:val="28"/>
                <w:szCs w:val="28"/>
                <w:lang w:eastAsia="en-US"/>
              </w:rPr>
              <m:t>И</m:t>
            </m:r>
          </m:sub>
        </m:sSub>
        <m:r>
          <w:rPr>
            <w:rFonts w:ascii="Cambria Math" w:eastAsia="Calibri" w:hAnsi="Cambria Math" w:cs="Times New Roman"/>
            <w:color w:val="000000"/>
            <w:sz w:val="28"/>
            <w:szCs w:val="28"/>
            <w:lang w:eastAsia="en-US"/>
          </w:rPr>
          <m:t>-</m:t>
        </m:r>
        <m:sSub>
          <m:sSubPr>
            <m:ctrlPr>
              <w:rPr>
                <w:rFonts w:ascii="Cambria Math" w:eastAsia="Calibri" w:hAnsi="Cambria Math" w:cs="Times New Roman"/>
                <w:i/>
                <w:color w:val="000000"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eastAsia="Calibri" w:hAnsi="Cambria Math" w:cs="Times New Roman"/>
                <w:color w:val="000000"/>
                <w:sz w:val="28"/>
                <w:szCs w:val="28"/>
                <w:lang w:eastAsia="en-US"/>
              </w:rPr>
              <m:t>ОС</m:t>
            </m:r>
          </m:e>
          <m:sub>
            <m:r>
              <w:rPr>
                <w:rFonts w:ascii="Cambria Math" w:eastAsia="Calibri" w:hAnsi="Cambria Math" w:cs="Times New Roman"/>
                <w:color w:val="000000"/>
                <w:sz w:val="28"/>
                <w:szCs w:val="28"/>
                <w:lang w:eastAsia="en-US"/>
              </w:rPr>
              <m:t>ШКОЛ</m:t>
            </m:r>
          </m:sub>
        </m:sSub>
        <m:r>
          <w:rPr>
            <w:rFonts w:ascii="Cambria Math" w:eastAsia="Calibri" w:hAnsi="Cambria Math" w:cs="Times New Roman"/>
            <w:color w:val="000000"/>
            <w:sz w:val="28"/>
            <w:szCs w:val="28"/>
            <w:lang w:eastAsia="en-US"/>
          </w:rPr>
          <m:t>-</m:t>
        </m:r>
        <m:sSub>
          <m:sSubPr>
            <m:ctrlPr>
              <w:rPr>
                <w:rFonts w:ascii="Cambria Math" w:eastAsia="Calibri" w:hAnsi="Cambria Math" w:cs="Times New Roman"/>
                <w:i/>
                <w:color w:val="000000"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eastAsia="Calibri" w:hAnsi="Cambria Math" w:cs="Times New Roman"/>
                <w:color w:val="000000"/>
                <w:sz w:val="28"/>
                <w:szCs w:val="28"/>
                <w:lang w:eastAsia="en-US"/>
              </w:rPr>
              <m:t>ОС</m:t>
            </m:r>
          </m:e>
          <m:sub>
            <m:r>
              <w:rPr>
                <w:rFonts w:ascii="Cambria Math" w:eastAsia="Calibri" w:hAnsi="Cambria Math" w:cs="Times New Roman"/>
                <w:color w:val="000000"/>
                <w:sz w:val="28"/>
                <w:szCs w:val="28"/>
                <w:lang w:eastAsia="en-US"/>
              </w:rPr>
              <m:t>НЕОТЛ</m:t>
            </m:r>
          </m:sub>
        </m:sSub>
        <m:r>
          <w:rPr>
            <w:rFonts w:ascii="Cambria Math" w:eastAsia="Calibri" w:hAnsi="Cambria Math" w:cs="Times New Roman"/>
            <w:color w:val="000000"/>
            <w:sz w:val="28"/>
            <w:szCs w:val="28"/>
            <w:lang w:eastAsia="en-US"/>
          </w:rPr>
          <m:t xml:space="preserve">- </m:t>
        </m:r>
        <m:sSub>
          <m:sSubPr>
            <m:ctrlPr>
              <w:rPr>
                <w:rFonts w:ascii="Cambria Math" w:eastAsia="Calibri" w:hAnsi="Cambria Math" w:cs="Times New Roman"/>
                <w:i/>
                <w:color w:val="000000"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eastAsia="Calibri" w:hAnsi="Cambria Math" w:cs="Times New Roman"/>
                <w:color w:val="000000"/>
                <w:sz w:val="28"/>
                <w:szCs w:val="28"/>
                <w:lang w:eastAsia="en-US"/>
              </w:rPr>
              <m:t>ОС</m:t>
            </m:r>
          </m:e>
          <m:sub>
            <m:r>
              <w:rPr>
                <w:rFonts w:ascii="Cambria Math" w:eastAsia="Calibri" w:hAnsi="Cambria Math" w:cs="Times New Roman"/>
                <w:color w:val="000000"/>
                <w:sz w:val="28"/>
                <w:szCs w:val="28"/>
                <w:lang w:eastAsia="en-US"/>
              </w:rPr>
              <m:t>ЕО</m:t>
            </m:r>
          </m:sub>
        </m:sSub>
        <m:r>
          <w:rPr>
            <w:rFonts w:ascii="Cambria Math" w:eastAsia="Calibri" w:hAnsi="Cambria Math" w:cs="Times New Roman"/>
            <w:color w:val="000000"/>
            <w:sz w:val="28"/>
            <w:szCs w:val="28"/>
            <w:lang w:eastAsia="en-US"/>
          </w:rPr>
          <m:t>-</m:t>
        </m:r>
        <m:sSub>
          <m:sSubPr>
            <m:ctrlPr>
              <w:rPr>
                <w:rFonts w:ascii="Cambria Math" w:eastAsia="Calibri" w:hAnsi="Cambria Math" w:cs="Times New Roman"/>
                <w:i/>
                <w:color w:val="000000"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eastAsia="Calibri" w:hAnsi="Cambria Math" w:cs="Times New Roman"/>
                <w:color w:val="000000"/>
                <w:sz w:val="28"/>
                <w:szCs w:val="28"/>
                <w:lang w:eastAsia="en-US"/>
              </w:rPr>
              <m:t>ОС</m:t>
            </m:r>
          </m:e>
          <m:sub>
            <m:r>
              <w:rPr>
                <w:rFonts w:ascii="Cambria Math" w:eastAsia="Calibri" w:hAnsi="Cambria Math" w:cs="Times New Roman"/>
                <w:color w:val="000000"/>
                <w:sz w:val="28"/>
                <w:szCs w:val="28"/>
                <w:lang w:eastAsia="en-US"/>
              </w:rPr>
              <m:t>ПО</m:t>
            </m:r>
          </m:sub>
        </m:sSub>
        <m:r>
          <w:rPr>
            <w:rFonts w:ascii="Cambria Math" w:eastAsia="Calibri" w:hAnsi="Cambria Math" w:cs="Times New Roman"/>
            <w:color w:val="000000"/>
            <w:sz w:val="28"/>
            <w:szCs w:val="28"/>
            <w:lang w:eastAsia="en-US"/>
          </w:rPr>
          <m:t>-</m:t>
        </m:r>
        <m:sSub>
          <m:sSubPr>
            <m:ctrlPr>
              <w:rPr>
                <w:rFonts w:ascii="Cambria Math" w:eastAsia="Calibri" w:hAnsi="Cambria Math" w:cs="Times New Roman"/>
                <w:i/>
                <w:color w:val="000000"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eastAsia="Calibri" w:hAnsi="Cambria Math" w:cs="Times New Roman"/>
                <w:color w:val="000000"/>
                <w:sz w:val="28"/>
                <w:szCs w:val="28"/>
                <w:lang w:eastAsia="en-US"/>
              </w:rPr>
              <m:t>ОС</m:t>
            </m:r>
          </m:e>
          <m:sub>
            <m:r>
              <w:rPr>
                <w:rFonts w:ascii="Cambria Math" w:eastAsia="Calibri" w:hAnsi="Cambria Math" w:cs="Times New Roman"/>
                <w:color w:val="000000"/>
                <w:sz w:val="28"/>
                <w:szCs w:val="28"/>
                <w:lang w:eastAsia="en-US"/>
              </w:rPr>
              <m:t>ДИСП</m:t>
            </m:r>
          </m:sub>
        </m:sSub>
        <m:r>
          <w:rPr>
            <w:rFonts w:ascii="Cambria Math" w:eastAsia="Calibri" w:hAnsi="Cambria Math" w:cs="Times New Roman"/>
            <w:color w:val="000000"/>
            <w:sz w:val="28"/>
            <w:szCs w:val="28"/>
            <w:lang w:eastAsia="en-US"/>
          </w:rPr>
          <m:t>-</m:t>
        </m:r>
        <m:sSub>
          <m:sSubPr>
            <m:ctrlPr>
              <w:rPr>
                <w:rFonts w:ascii="Cambria Math" w:eastAsia="Calibri" w:hAnsi="Cambria Math" w:cs="Times New Roman"/>
                <w:i/>
                <w:color w:val="000000"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eastAsia="Calibri" w:hAnsi="Cambria Math" w:cs="Times New Roman"/>
                <w:color w:val="000000"/>
                <w:sz w:val="28"/>
                <w:szCs w:val="28"/>
                <w:lang w:eastAsia="en-US"/>
              </w:rPr>
              <m:t>ОС</m:t>
            </m:r>
          </m:e>
          <m:sub>
            <m:r>
              <w:rPr>
                <w:rFonts w:ascii="Cambria Math" w:eastAsia="Calibri" w:hAnsi="Cambria Math" w:cs="Times New Roman"/>
                <w:color w:val="000000"/>
                <w:sz w:val="28"/>
                <w:szCs w:val="28"/>
                <w:lang w:eastAsia="en-US"/>
              </w:rPr>
              <m:t>РЕПР</m:t>
            </m:r>
          </m:sub>
        </m:sSub>
        <m:r>
          <w:rPr>
            <w:rFonts w:ascii="Cambria Math" w:eastAsia="Calibri" w:hAnsi="Cambria Math" w:cs="Times New Roman"/>
            <w:color w:val="000000"/>
            <w:sz w:val="28"/>
            <w:szCs w:val="28"/>
            <w:lang w:eastAsia="en-US"/>
          </w:rPr>
          <m:t>-</m:t>
        </m:r>
        <m:sSub>
          <m:sSubPr>
            <m:ctrlPr>
              <w:rPr>
                <w:rFonts w:ascii="Cambria Math" w:eastAsia="Calibri" w:hAnsi="Cambria Math" w:cs="Times New Roman"/>
                <w:i/>
                <w:color w:val="000000"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eastAsia="Calibri" w:hAnsi="Cambria Math" w:cs="Times New Roman"/>
                <w:color w:val="000000"/>
                <w:sz w:val="28"/>
                <w:szCs w:val="28"/>
                <w:lang w:eastAsia="en-US"/>
              </w:rPr>
              <m:t>ОС</m:t>
            </m:r>
          </m:e>
          <m:sub>
            <m:r>
              <w:rPr>
                <w:rFonts w:ascii="Cambria Math" w:eastAsia="Calibri" w:hAnsi="Cambria Math" w:cs="Times New Roman"/>
                <w:color w:val="000000"/>
                <w:sz w:val="28"/>
                <w:szCs w:val="28"/>
                <w:lang w:eastAsia="en-US"/>
              </w:rPr>
              <m:t>ДН</m:t>
            </m:r>
          </m:sub>
        </m:sSub>
        <m:r>
          <w:rPr>
            <w:rFonts w:ascii="Cambria Math" w:eastAsia="Calibri" w:hAnsi="Cambria Math" w:cs="Times New Roman"/>
            <w:color w:val="000000"/>
            <w:sz w:val="28"/>
            <w:szCs w:val="28"/>
            <w:lang w:eastAsia="en-US"/>
          </w:rPr>
          <m:t>-</m:t>
        </m:r>
        <m:sSub>
          <m:sSubPr>
            <m:ctrlPr>
              <w:rPr>
                <w:rFonts w:ascii="Cambria Math" w:eastAsia="Calibri" w:hAnsi="Cambria Math" w:cs="Times New Roman"/>
                <w:i/>
                <w:color w:val="000000"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eastAsia="Calibri" w:hAnsi="Cambria Math" w:cs="Times New Roman"/>
                <w:color w:val="000000"/>
                <w:sz w:val="28"/>
                <w:szCs w:val="28"/>
                <w:lang w:eastAsia="en-US"/>
              </w:rPr>
              <m:t>ОС</m:t>
            </m:r>
          </m:e>
          <m:sub>
            <m:r>
              <w:rPr>
                <w:rFonts w:ascii="Cambria Math" w:eastAsia="Calibri" w:hAnsi="Cambria Math" w:cs="Times New Roman"/>
                <w:color w:val="000000"/>
                <w:sz w:val="28"/>
                <w:szCs w:val="28"/>
                <w:lang w:eastAsia="en-US"/>
              </w:rPr>
              <m:t>ЦЗ</m:t>
            </m:r>
          </m:sub>
        </m:sSub>
        <m:r>
          <w:rPr>
            <w:rFonts w:ascii="Cambria Math" w:eastAsia="Calibri" w:hAnsi="Cambria Math" w:cs="Times New Roman"/>
            <w:color w:val="000000"/>
            <w:sz w:val="28"/>
            <w:szCs w:val="28"/>
            <w:lang w:eastAsia="en-US"/>
          </w:rPr>
          <m:t>-</m:t>
        </m:r>
        <m:sSub>
          <m:sSubPr>
            <m:ctrlPr>
              <w:rPr>
                <w:rFonts w:ascii="Cambria Math" w:eastAsia="Calibri" w:hAnsi="Cambria Math" w:cs="Times New Roman"/>
                <w:i/>
                <w:color w:val="000000"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eastAsia="Calibri" w:hAnsi="Cambria Math" w:cs="Times New Roman"/>
                <w:color w:val="000000"/>
                <w:sz w:val="28"/>
                <w:szCs w:val="28"/>
                <w:lang w:eastAsia="en-US"/>
              </w:rPr>
              <m:t>ОС</m:t>
            </m:r>
          </m:e>
          <m:sub>
            <m:r>
              <w:rPr>
                <w:rFonts w:ascii="Cambria Math" w:eastAsia="Calibri" w:hAnsi="Cambria Math" w:cs="Times New Roman"/>
                <w:color w:val="000000"/>
                <w:sz w:val="28"/>
                <w:szCs w:val="28"/>
                <w:lang w:eastAsia="en-US"/>
              </w:rPr>
              <m:t>2 эт</m:t>
            </m:r>
          </m:sub>
        </m:sSub>
      </m:oMath>
      <w:r w:rsidR="00BE5801" w:rsidRPr="001A5D3E">
        <w:rPr>
          <w:rFonts w:ascii="Cambria Math" w:eastAsia="Calibri" w:hAnsi="Cambria Math" w:cs="Times New Roman"/>
          <w:color w:val="000000"/>
          <w:sz w:val="28"/>
          <w:szCs w:val="28"/>
          <w:lang w:eastAsia="en-US"/>
        </w:rPr>
        <w:t>,</w:t>
      </w:r>
      <w:r w:rsidR="00932E2E" w:rsidRPr="001A5D3E">
        <w:rPr>
          <w:rFonts w:ascii="Cambria Math" w:hAnsi="Cambria Math"/>
          <w:color w:val="000000" w:themeColor="text1"/>
          <w:sz w:val="26"/>
        </w:rPr>
        <w:t xml:space="preserve"> </w:t>
      </w:r>
      <w:r w:rsidR="00B80576" w:rsidRPr="001A5D3E">
        <w:rPr>
          <w:rFonts w:ascii="Times New Roman" w:hAnsi="Times New Roman"/>
          <w:color w:val="000000"/>
          <w:sz w:val="24"/>
          <w:szCs w:val="24"/>
        </w:rPr>
        <w:t>где:</w:t>
      </w:r>
    </w:p>
    <w:p w14:paraId="37A39713" w14:textId="19E78E7E" w:rsidR="00932E2E" w:rsidRPr="001A5D3E" w:rsidRDefault="00932E2E" w:rsidP="001A5D3E">
      <w:pPr>
        <w:pStyle w:val="ConsPlusNormal"/>
        <w:ind w:left="-284"/>
        <w:jc w:val="center"/>
        <w:rPr>
          <w:rFonts w:ascii="Times New Roman" w:hAnsi="Times New Roman"/>
          <w:color w:val="000000"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87"/>
        <w:gridCol w:w="8681"/>
      </w:tblGrid>
      <w:tr w:rsidR="00932E2E" w:rsidRPr="001A5D3E" w14:paraId="4DF452F8" w14:textId="77777777" w:rsidTr="00932E2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B049257" w14:textId="77777777" w:rsidR="00932E2E" w:rsidRPr="001A5D3E" w:rsidRDefault="00932E2E" w:rsidP="001A5D3E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A5D3E">
              <w:rPr>
                <w:rFonts w:ascii="Cambria Math" w:hAnsi="Cambria Math"/>
                <w:sz w:val="24"/>
                <w:szCs w:val="24"/>
              </w:rPr>
              <w:t>ОС</w:t>
            </w:r>
            <w:r w:rsidRPr="001A5D3E">
              <w:rPr>
                <w:rFonts w:ascii="Cambria Math" w:hAnsi="Cambria Math"/>
                <w:sz w:val="24"/>
                <w:szCs w:val="24"/>
                <w:vertAlign w:val="subscript"/>
              </w:rPr>
              <w:t>ФАП</w:t>
            </w:r>
          </w:p>
        </w:tc>
        <w:tc>
          <w:tcPr>
            <w:tcW w:w="8681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96EE282" w14:textId="1A2E62C6" w:rsidR="00932E2E" w:rsidRPr="001A5D3E" w:rsidRDefault="00932E2E" w:rsidP="001A5D3E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A5D3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объем средств, направляемых на финансовое обеспечение фельдшерских</w:t>
            </w:r>
            <w:r w:rsidR="00F72907" w:rsidRPr="001A5D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72907" w:rsidRPr="001A5D3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здравпунктов</w:t>
            </w:r>
            <w:r w:rsidRPr="001A5D3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фельдшерско-акушерских пунктов в соответствии с установленными Территориальной программой государственных гарантий размерами финансового обеспечения фельдшерских</w:t>
            </w:r>
            <w:r w:rsidR="00F72907" w:rsidRPr="001A5D3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здравпунктов</w:t>
            </w:r>
            <w:r w:rsidRPr="001A5D3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фельдшерско-акушерских пунктов (при необходимости – за исключением медицинской помощи в неотложной форме), рублей; </w:t>
            </w:r>
          </w:p>
        </w:tc>
      </w:tr>
      <w:tr w:rsidR="00932E2E" w:rsidRPr="001A5D3E" w14:paraId="54F232E5" w14:textId="77777777" w:rsidTr="001A5D3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11FC159" w14:textId="0970AFE3" w:rsidR="00932E2E" w:rsidRPr="001A5D3E" w:rsidRDefault="007A04B6" w:rsidP="001A5D3E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color w:val="000000"/>
                        <w:sz w:val="26"/>
                        <w:szCs w:val="22"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  <w:color w:val="000000"/>
                        <w:sz w:val="26"/>
                        <w:szCs w:val="22"/>
                        <w:lang w:eastAsia="en-US"/>
                      </w:rPr>
                      <m:t>ОС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color w:val="000000"/>
                        <w:sz w:val="26"/>
                        <w:szCs w:val="22"/>
                        <w:lang w:eastAsia="en-US"/>
                      </w:rPr>
                      <m:t>Д</m:t>
                    </m:r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i/>
                            <w:color w:val="000000"/>
                            <w:sz w:val="26"/>
                            <w:szCs w:val="22"/>
                            <w:lang w:eastAsia="en-US"/>
                          </w:rPr>
                        </m:ctrlPr>
                      </m:dPr>
                      <m:e>
                        <m:r>
                          <w:rPr>
                            <w:rFonts w:ascii="Cambria Math" w:eastAsia="Calibri" w:hAnsi="Cambria Math" w:cs="Times New Roman"/>
                            <w:color w:val="000000"/>
                            <w:sz w:val="26"/>
                            <w:szCs w:val="22"/>
                            <w:lang w:eastAsia="en-US"/>
                          </w:rPr>
                          <m:t>Л</m:t>
                        </m:r>
                      </m:e>
                    </m:d>
                    <m:r>
                      <w:rPr>
                        <w:rFonts w:ascii="Cambria Math" w:eastAsia="Calibri" w:hAnsi="Cambria Math" w:cs="Times New Roman"/>
                        <w:color w:val="000000"/>
                        <w:sz w:val="26"/>
                        <w:szCs w:val="22"/>
                        <w:lang w:eastAsia="en-US"/>
                      </w:rPr>
                      <m:t>И</m:t>
                    </m:r>
                  </m:sub>
                </m:sSub>
              </m:oMath>
            </m:oMathPara>
          </w:p>
        </w:tc>
        <w:tc>
          <w:tcPr>
            <w:tcW w:w="8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A493139" w14:textId="417EC3FC" w:rsidR="00932E2E" w:rsidRPr="001A5D3E" w:rsidRDefault="004252C8" w:rsidP="001A5D3E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A5D3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объем средств, направляемых на оплату проведения отдельных диагностических (лабораторных) исследований,</w:t>
            </w:r>
            <w:r w:rsidRPr="001A5D3E" w:rsidDel="005B631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1A5D3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соответствии с нормативами, установленными Территориальной программой государственных гарантий в части базовой программы, рублей;</w:t>
            </w:r>
            <w:r w:rsidR="00932E2E" w:rsidRPr="001A5D3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BF7A4E" w:rsidRPr="001A5D3E" w14:paraId="69CCE70B" w14:textId="77777777" w:rsidTr="001A5D3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E9793A5" w14:textId="482B7BEF" w:rsidR="00BF7A4E" w:rsidRPr="001A5D3E" w:rsidRDefault="007A04B6" w:rsidP="001A5D3E">
            <w:pPr>
              <w:pStyle w:val="ConsPlusNormal"/>
              <w:jc w:val="center"/>
              <w:rPr>
                <w:rFonts w:eastAsia="Calibri" w:cs="Times New Roman"/>
                <w:color w:val="000000"/>
                <w:sz w:val="26"/>
                <w:szCs w:val="22"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color w:val="000000"/>
                        <w:sz w:val="26"/>
                        <w:szCs w:val="22"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  <w:color w:val="000000"/>
                        <w:sz w:val="26"/>
                        <w:szCs w:val="22"/>
                        <w:lang w:eastAsia="en-US"/>
                      </w:rPr>
                      <m:t>ОС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color w:val="000000"/>
                        <w:sz w:val="26"/>
                        <w:szCs w:val="22"/>
                        <w:lang w:eastAsia="en-US"/>
                      </w:rPr>
                      <m:t>ШКОЛ</m:t>
                    </m:r>
                  </m:sub>
                </m:sSub>
              </m:oMath>
            </m:oMathPara>
          </w:p>
        </w:tc>
        <w:tc>
          <w:tcPr>
            <w:tcW w:w="8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80819A6" w14:textId="5D05EC1B" w:rsidR="00BF7A4E" w:rsidRPr="001A5D3E" w:rsidRDefault="00BF7A4E" w:rsidP="001A5D3E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A5D3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объем средств, направляемых на оплату медицинской помощи при ее оказании пациентам с хроническими неинфекционными заболеваниями, в том числе с сахарным диабетом, в части ведения школ, в том числе сахарного диабета),</w:t>
            </w:r>
            <w:r w:rsidRPr="001A5D3E" w:rsidDel="005B631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1A5D3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соответствии с нормативами, установленными Территориальной программой государственных гарантий в части базовой программы, рублей;</w:t>
            </w:r>
          </w:p>
        </w:tc>
      </w:tr>
      <w:tr w:rsidR="00932E2E" w:rsidRPr="001A5D3E" w14:paraId="575F36FC" w14:textId="77777777" w:rsidTr="00932E2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A975733" w14:textId="77777777" w:rsidR="00932E2E" w:rsidRPr="001A5D3E" w:rsidRDefault="00932E2E" w:rsidP="001A5D3E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A5D3E">
              <w:rPr>
                <w:rFonts w:ascii="Cambria Math" w:hAnsi="Cambria Math"/>
                <w:sz w:val="24"/>
                <w:szCs w:val="24"/>
              </w:rPr>
              <w:t>ОС</w:t>
            </w:r>
            <w:r w:rsidRPr="001A5D3E">
              <w:rPr>
                <w:rFonts w:ascii="Cambria Math" w:hAnsi="Cambria Math"/>
                <w:sz w:val="24"/>
                <w:szCs w:val="24"/>
                <w:vertAlign w:val="subscript"/>
              </w:rPr>
              <w:t>НЕОТЛ</w:t>
            </w:r>
          </w:p>
        </w:tc>
        <w:tc>
          <w:tcPr>
            <w:tcW w:w="8681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AF941D4" w14:textId="1C1DEAC1" w:rsidR="00932E2E" w:rsidRPr="001A5D3E" w:rsidRDefault="00932E2E" w:rsidP="001A5D3E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A5D3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объем средств, направляемых на оплату посещений в неотложной форме в соответствии с нормативами, установленными Территориальной программой государственных гарантий в части базовой программы, рублей (используется в случае принятия Комиссией решения о финансировании медицинской помощи в неотложной форме вне подушевого норматива);</w:t>
            </w:r>
          </w:p>
        </w:tc>
      </w:tr>
      <w:tr w:rsidR="00932E2E" w:rsidRPr="001A5D3E" w14:paraId="34ED21B3" w14:textId="77777777" w:rsidTr="00932E2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ACD3AA2" w14:textId="77777777" w:rsidR="00932E2E" w:rsidRPr="001A5D3E" w:rsidRDefault="007A04B6" w:rsidP="001A5D3E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ОС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ЕО</m:t>
                    </m:r>
                  </m:sub>
                </m:sSub>
              </m:oMath>
            </m:oMathPara>
          </w:p>
        </w:tc>
        <w:tc>
          <w:tcPr>
            <w:tcW w:w="8681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E4F57EE" w14:textId="7D7C7280" w:rsidR="00932E2E" w:rsidRPr="001A5D3E" w:rsidRDefault="00932E2E" w:rsidP="001A5D3E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A5D3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объем средств, направляемых на оплату медицинской помощи, оказываемой в амбулаторных условиях за единицу объема медицинской помощи застрахованным в </w:t>
            </w:r>
            <w:r w:rsidR="00E64A6C" w:rsidRPr="001A5D3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ХМАО-Югре</w:t>
            </w:r>
            <w:r w:rsidRPr="001A5D3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лицам (в том числе комплексных посещений по профилю «Медицинская реабилитация</w:t>
            </w:r>
            <w:r w:rsidR="00E64A6C" w:rsidRPr="001A5D3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</w:t>
            </w:r>
            <w:r w:rsidRPr="001A5D3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), рублей;</w:t>
            </w:r>
          </w:p>
        </w:tc>
      </w:tr>
      <w:tr w:rsidR="00932E2E" w:rsidRPr="001A5D3E" w14:paraId="71440697" w14:textId="77777777" w:rsidTr="00932E2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8329A83" w14:textId="77777777" w:rsidR="00932E2E" w:rsidRPr="001A5D3E" w:rsidRDefault="007A04B6" w:rsidP="001A5D3E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ОС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ПО</m:t>
                    </m:r>
                  </m:sub>
                </m:sSub>
              </m:oMath>
            </m:oMathPara>
          </w:p>
        </w:tc>
        <w:tc>
          <w:tcPr>
            <w:tcW w:w="8681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85E35D6" w14:textId="484B7E50" w:rsidR="00932E2E" w:rsidRPr="001A5D3E" w:rsidRDefault="00932E2E" w:rsidP="001A5D3E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A5D3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объем средств, направляемых на оплату проведения профилактических медицинских осмотров в соответствии с нормативами, установленными Территориальной программой государственных гарантий в части базовой программы, рублей</w:t>
            </w:r>
            <w:r w:rsidR="003E4EAC" w:rsidRPr="001A5D3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</w:p>
        </w:tc>
      </w:tr>
      <w:tr w:rsidR="00932E2E" w:rsidRPr="001A5D3E" w14:paraId="02058B95" w14:textId="77777777" w:rsidTr="00932E2E">
        <w:trPr>
          <w:trHeight w:val="26"/>
        </w:trPr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9BDC35E" w14:textId="77777777" w:rsidR="00932E2E" w:rsidRPr="001A5D3E" w:rsidRDefault="007A04B6" w:rsidP="001A5D3E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ОС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ДИСП</m:t>
                    </m:r>
                  </m:sub>
                </m:sSub>
              </m:oMath>
            </m:oMathPara>
          </w:p>
        </w:tc>
        <w:tc>
          <w:tcPr>
            <w:tcW w:w="8681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FFCD85F" w14:textId="5439CBC7" w:rsidR="00932E2E" w:rsidRPr="001A5D3E" w:rsidRDefault="00932E2E" w:rsidP="001A5D3E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A5D3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объем средств, направляемых на оплату проведения диспансеризации, включающей профилактический медицинский осмотр и дополнительные методы обследований (в том числе второго этапа диспансеризации</w:t>
            </w:r>
            <w:r w:rsidR="00F72907" w:rsidRPr="001A5D3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r w:rsidR="00F72907" w:rsidRPr="001A5D3E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="00F72907" w:rsidRPr="001A5D3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</w:t>
            </w:r>
            <w:r w:rsidR="00F72907" w:rsidRPr="001A5D3E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II</w:t>
            </w:r>
            <w:r w:rsidR="00F72907" w:rsidRPr="001A5D3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этапов диспансеризации, направленной на оценку репродуктивного здоровья женщин и мужчин</w:t>
            </w:r>
            <w:r w:rsidRPr="001A5D3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углубленной диспансеризации), рублей</w:t>
            </w:r>
            <w:r w:rsidR="003E4EAC" w:rsidRPr="001A5D3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</w:p>
        </w:tc>
      </w:tr>
      <w:tr w:rsidR="00BF7A4E" w:rsidRPr="001A5D3E" w14:paraId="484B2DA2" w14:textId="77777777" w:rsidTr="001A5D3E">
        <w:trPr>
          <w:trHeight w:val="26"/>
        </w:trPr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BF82F75" w14:textId="25722C27" w:rsidR="00BF7A4E" w:rsidRPr="001A5D3E" w:rsidRDefault="007A04B6" w:rsidP="001A5D3E">
            <w:pPr>
              <w:pStyle w:val="ConsPlusNormal"/>
              <w:jc w:val="center"/>
              <w:rPr>
                <w:rFonts w:eastAsia="Calibri" w:cs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  <w:sz w:val="24"/>
                        <w:szCs w:val="24"/>
                      </w:rPr>
                      <m:t>ОС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sz w:val="24"/>
                        <w:szCs w:val="24"/>
                      </w:rPr>
                      <m:t>РЕПР</m:t>
                    </m:r>
                  </m:sub>
                </m:sSub>
              </m:oMath>
            </m:oMathPara>
          </w:p>
        </w:tc>
        <w:tc>
          <w:tcPr>
            <w:tcW w:w="8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416EF9" w14:textId="07D24012" w:rsidR="00BF7A4E" w:rsidRPr="001A5D3E" w:rsidRDefault="00BF7A4E" w:rsidP="001A5D3E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A5D3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объем средств, направляемых на оплату проведения диспансеризации для оценки репродуктивного здоровья женщин и мужчин, в соответствии с нормативами, </w:t>
            </w:r>
            <w:r w:rsidRPr="001A5D3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установленными Территориальной программой государственных гарантий в части базовой программы, рублей;</w:t>
            </w:r>
          </w:p>
        </w:tc>
      </w:tr>
      <w:tr w:rsidR="00F72907" w:rsidRPr="001A5D3E" w14:paraId="68FE1736" w14:textId="77777777" w:rsidTr="00932E2E">
        <w:trPr>
          <w:trHeight w:val="26"/>
        </w:trPr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E00E93D" w14:textId="1958573F" w:rsidR="00F72907" w:rsidRPr="001A5D3E" w:rsidRDefault="007A04B6" w:rsidP="001A5D3E">
            <w:pPr>
              <w:pStyle w:val="ConsPlusNormal"/>
              <w:jc w:val="center"/>
              <w:rPr>
                <w:rFonts w:eastAsia="Calibri" w:cs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ОС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ДН</m:t>
                    </m:r>
                  </m:sub>
                </m:sSub>
              </m:oMath>
            </m:oMathPara>
          </w:p>
        </w:tc>
        <w:tc>
          <w:tcPr>
            <w:tcW w:w="8681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400AD1D" w14:textId="7F78BB89" w:rsidR="00F72907" w:rsidRPr="001A5D3E" w:rsidRDefault="003E4EAC" w:rsidP="001A5D3E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A5D3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объем средств, направленных на оплату проведения диспансерного наблюдения, в </w:t>
            </w:r>
            <w:r w:rsidR="00CD64D6" w:rsidRPr="001A5D3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соответствии с</w:t>
            </w:r>
            <w:r w:rsidRPr="001A5D3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нормативами, установленными Территориальной программой государственных гарантий в части базовой программы, рублей</w:t>
            </w:r>
          </w:p>
        </w:tc>
      </w:tr>
      <w:tr w:rsidR="00335C78" w:rsidRPr="001A5D3E" w14:paraId="7B69A33E" w14:textId="77777777" w:rsidTr="001A5D3E">
        <w:trPr>
          <w:trHeight w:val="26"/>
        </w:trPr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ED8C54C" w14:textId="5B77BA6E" w:rsidR="00335C78" w:rsidRPr="001A5D3E" w:rsidRDefault="007A04B6" w:rsidP="001A5D3E">
            <w:pPr>
              <w:pStyle w:val="ConsPlusNormal"/>
              <w:jc w:val="center"/>
              <w:rPr>
                <w:rFonts w:eastAsia="Calibri" w:cs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  <w:sz w:val="24"/>
                        <w:szCs w:val="24"/>
                      </w:rPr>
                      <m:t>ОС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sz w:val="24"/>
                        <w:szCs w:val="24"/>
                      </w:rPr>
                      <m:t>ЦЗ</m:t>
                    </m:r>
                  </m:sub>
                </m:sSub>
              </m:oMath>
            </m:oMathPara>
          </w:p>
        </w:tc>
        <w:tc>
          <w:tcPr>
            <w:tcW w:w="8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D15E11A" w14:textId="06A797C6" w:rsidR="00335C78" w:rsidRPr="001A5D3E" w:rsidRDefault="00335C78" w:rsidP="001A5D3E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A5D3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объем средств, направляемых на оплату посещений с профилактическими целями центров здоровья, в соответствии с нормативами, установленными Территориальной программой государственных гарантий в части базовой программы, рублей;</w:t>
            </w:r>
          </w:p>
        </w:tc>
      </w:tr>
      <w:tr w:rsidR="00335C78" w:rsidRPr="001A5D3E" w14:paraId="119E1F5E" w14:textId="77777777" w:rsidTr="001A5D3E">
        <w:trPr>
          <w:trHeight w:val="26"/>
        </w:trPr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B3BAC3C" w14:textId="17CF6805" w:rsidR="00335C78" w:rsidRPr="001A5D3E" w:rsidRDefault="007A04B6" w:rsidP="001A5D3E">
            <w:pPr>
              <w:pStyle w:val="ConsPlusNormal"/>
              <w:jc w:val="center"/>
              <w:rPr>
                <w:rFonts w:eastAsia="Calibri" w:cs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  <w:sz w:val="24"/>
                        <w:szCs w:val="24"/>
                      </w:rPr>
                      <m:t>ОС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sz w:val="24"/>
                        <w:szCs w:val="24"/>
                      </w:rPr>
                      <m:t>2 эт</m:t>
                    </m:r>
                  </m:sub>
                </m:sSub>
              </m:oMath>
            </m:oMathPara>
          </w:p>
        </w:tc>
        <w:tc>
          <w:tcPr>
            <w:tcW w:w="8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B4B44DF" w14:textId="1933F0E9" w:rsidR="00335C78" w:rsidRPr="001A5D3E" w:rsidRDefault="00335C78" w:rsidP="001A5D3E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A5D3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объем средств, направляемых на оплату медицинской помощи, предоставляемой в рамках второго этапа профилактических медицинских осмотров несовершеннолетних и всех видов диспансеризации, рублей.</w:t>
            </w:r>
          </w:p>
        </w:tc>
      </w:tr>
      <w:bookmarkEnd w:id="0"/>
    </w:tbl>
    <w:p w14:paraId="56F416D3" w14:textId="6D1C7B0F" w:rsidR="00B80576" w:rsidRPr="001A5D3E" w:rsidRDefault="00B80576" w:rsidP="001A5D3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</w:p>
    <w:p w14:paraId="678F2A31" w14:textId="00C644CE" w:rsidR="00766636" w:rsidRPr="001A5D3E" w:rsidRDefault="00766636" w:rsidP="001A5D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5D3E">
        <w:rPr>
          <w:rFonts w:ascii="Times New Roman" w:eastAsia="Times New Roman" w:hAnsi="Times New Roman"/>
          <w:sz w:val="24"/>
          <w:szCs w:val="24"/>
          <w:lang w:eastAsia="ru-RU"/>
        </w:rPr>
        <w:t>Объем средств, направляемых на финансовое обеспечение фельдшерских</w:t>
      </w:r>
      <w:r w:rsidR="00AE4418" w:rsidRPr="001A5D3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E4418" w:rsidRPr="001A5D3E">
        <w:rPr>
          <w:rFonts w:ascii="Times New Roman" w:hAnsi="Times New Roman"/>
          <w:color w:val="000000" w:themeColor="text1"/>
          <w:sz w:val="24"/>
          <w:szCs w:val="24"/>
        </w:rPr>
        <w:t>здравпунктов</w:t>
      </w:r>
      <w:r w:rsidRPr="001A5D3E">
        <w:rPr>
          <w:rFonts w:ascii="Times New Roman" w:eastAsia="Times New Roman" w:hAnsi="Times New Roman"/>
          <w:sz w:val="24"/>
          <w:szCs w:val="24"/>
          <w:lang w:eastAsia="ru-RU"/>
        </w:rPr>
        <w:t>, фельдшерско-акушерских пунктов (ОС</w:t>
      </w:r>
      <w:r w:rsidRPr="001A5D3E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ФАП</w:t>
      </w:r>
      <w:r w:rsidRPr="001A5D3E">
        <w:rPr>
          <w:rFonts w:ascii="Times New Roman" w:eastAsia="Times New Roman" w:hAnsi="Times New Roman"/>
          <w:sz w:val="24"/>
          <w:szCs w:val="24"/>
          <w:lang w:eastAsia="ru-RU"/>
        </w:rPr>
        <w:t>), рассчитывается в соответствии с</w:t>
      </w:r>
      <w:r w:rsidR="0039246E" w:rsidRPr="001A5D3E">
        <w:rPr>
          <w:rFonts w:ascii="Times New Roman" w:eastAsia="Times New Roman" w:hAnsi="Times New Roman"/>
          <w:sz w:val="24"/>
          <w:szCs w:val="24"/>
          <w:lang w:eastAsia="ru-RU"/>
        </w:rPr>
        <w:t xml:space="preserve"> пунктом </w:t>
      </w:r>
      <w:r w:rsidR="006B3EE6" w:rsidRPr="001A5D3E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39246E" w:rsidRPr="001A5D3E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6F37A4" w:rsidRPr="001A5D3E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="0039246E" w:rsidRPr="001A5D3E">
        <w:rPr>
          <w:rFonts w:ascii="Times New Roman" w:eastAsia="Times New Roman" w:hAnsi="Times New Roman"/>
          <w:sz w:val="24"/>
          <w:szCs w:val="24"/>
          <w:lang w:eastAsia="ru-RU"/>
        </w:rPr>
        <w:t>. данного приложения</w:t>
      </w:r>
      <w:r w:rsidRPr="001A5D3E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11FE0FDC" w14:textId="77777777" w:rsidR="00766636" w:rsidRPr="001A5D3E" w:rsidRDefault="00766636" w:rsidP="001A5D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5D3E">
        <w:rPr>
          <w:rFonts w:ascii="Times New Roman" w:eastAsia="Times New Roman" w:hAnsi="Times New Roman"/>
          <w:sz w:val="24"/>
          <w:szCs w:val="24"/>
          <w:lang w:eastAsia="ru-RU"/>
        </w:rPr>
        <w:t>Объем средств, направляемых на оплату медицинской помощи в неотложной форме, рассчитывается по следующей формуле:</w:t>
      </w:r>
    </w:p>
    <w:p w14:paraId="5AB312B5" w14:textId="77777777" w:rsidR="00766636" w:rsidRPr="001A5D3E" w:rsidRDefault="00766636" w:rsidP="001A5D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2E194E7" w14:textId="4DA67F73" w:rsidR="00766636" w:rsidRPr="001A5D3E" w:rsidRDefault="00766636" w:rsidP="001A5D3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5D3E">
        <w:rPr>
          <w:rFonts w:ascii="Times New Roman" w:eastAsia="Times New Roman" w:hAnsi="Times New Roman"/>
          <w:sz w:val="24"/>
          <w:szCs w:val="24"/>
          <w:lang w:eastAsia="ru-RU"/>
        </w:rPr>
        <w:t>ОС</w:t>
      </w:r>
      <w:r w:rsidRPr="001A5D3E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НЕОТЛ</w:t>
      </w:r>
      <w:r w:rsidRPr="001A5D3E">
        <w:rPr>
          <w:rFonts w:ascii="Times New Roman" w:eastAsia="Times New Roman" w:hAnsi="Times New Roman"/>
          <w:sz w:val="24"/>
          <w:szCs w:val="24"/>
          <w:lang w:eastAsia="ru-RU"/>
        </w:rPr>
        <w:t xml:space="preserve"> = Но</w:t>
      </w:r>
      <w:r w:rsidRPr="001A5D3E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НЕОТЛ</w:t>
      </w:r>
      <w:r w:rsidRPr="001A5D3E">
        <w:rPr>
          <w:rFonts w:ascii="Times New Roman" w:eastAsia="Times New Roman" w:hAnsi="Times New Roman"/>
          <w:sz w:val="24"/>
          <w:szCs w:val="24"/>
          <w:lang w:eastAsia="ru-RU"/>
        </w:rPr>
        <w:t xml:space="preserve"> × Нфз</w:t>
      </w:r>
      <w:r w:rsidRPr="001A5D3E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 xml:space="preserve">НЕОТЛ </w:t>
      </w:r>
      <w:r w:rsidRPr="001A5D3E">
        <w:rPr>
          <w:rFonts w:ascii="Times New Roman" w:eastAsia="Times New Roman" w:hAnsi="Times New Roman"/>
          <w:sz w:val="24"/>
          <w:szCs w:val="24"/>
          <w:lang w:eastAsia="ru-RU"/>
        </w:rPr>
        <w:t>× Ч</w:t>
      </w:r>
      <w:r w:rsidR="00172E12" w:rsidRPr="001A5D3E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З</w:t>
      </w:r>
      <w:r w:rsidRPr="001A5D3E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4869F2B1" w14:textId="56E91F79" w:rsidR="00EE5CE6" w:rsidRPr="001A5D3E" w:rsidRDefault="00EE5CE6" w:rsidP="001A5D3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4237B77" w14:textId="232D69CC" w:rsidR="00A90D4F" w:rsidRPr="001A5D3E" w:rsidRDefault="00A90D4F" w:rsidP="001A5D3E">
      <w:pPr>
        <w:widowControl w:val="0"/>
        <w:autoSpaceDE w:val="0"/>
        <w:autoSpaceDN w:val="0"/>
        <w:spacing w:after="0" w:line="240" w:lineRule="auto"/>
        <w:ind w:firstLine="540"/>
        <w:jc w:val="center"/>
        <w:outlineLvl w:val="3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A5D3E">
        <w:rPr>
          <w:rFonts w:ascii="Times New Roman" w:eastAsia="Times New Roman" w:hAnsi="Times New Roman"/>
          <w:b/>
          <w:sz w:val="24"/>
          <w:szCs w:val="24"/>
          <w:lang w:eastAsia="ru-RU"/>
        </w:rPr>
        <w:t>2.</w:t>
      </w:r>
      <w:r w:rsidR="008E585F" w:rsidRPr="001A5D3E">
        <w:rPr>
          <w:rFonts w:ascii="Times New Roman" w:eastAsia="Times New Roman" w:hAnsi="Times New Roman"/>
          <w:b/>
          <w:sz w:val="24"/>
          <w:szCs w:val="24"/>
          <w:lang w:eastAsia="ru-RU"/>
        </w:rPr>
        <w:t>3</w:t>
      </w:r>
      <w:r w:rsidRPr="001A5D3E">
        <w:rPr>
          <w:rFonts w:ascii="Times New Roman" w:eastAsia="Times New Roman" w:hAnsi="Times New Roman"/>
          <w:b/>
          <w:sz w:val="24"/>
          <w:szCs w:val="24"/>
          <w:lang w:eastAsia="ru-RU"/>
        </w:rPr>
        <w:t>. Расчет половозрастных коэффициентов дифференциации</w:t>
      </w:r>
    </w:p>
    <w:p w14:paraId="4065DE72" w14:textId="2A4198B4" w:rsidR="00A90D4F" w:rsidRPr="001A5D3E" w:rsidRDefault="00A90D4F" w:rsidP="001A5D3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1A5D3E">
        <w:rPr>
          <w:rFonts w:ascii="Times New Roman" w:eastAsia="Times New Roman" w:hAnsi="Times New Roman"/>
          <w:color w:val="000000"/>
          <w:sz w:val="24"/>
          <w:szCs w:val="24"/>
        </w:rPr>
        <w:t xml:space="preserve">С целью учета различий в потреблении медицинской помощи в ХМАО-Югре при расчете </w:t>
      </w:r>
      <w:r w:rsidR="008A3126" w:rsidRPr="001A5D3E">
        <w:rPr>
          <w:rFonts w:ascii="Times New Roman" w:eastAsia="Times New Roman" w:hAnsi="Times New Roman"/>
          <w:color w:val="000000"/>
          <w:sz w:val="24"/>
          <w:szCs w:val="24"/>
        </w:rPr>
        <w:t xml:space="preserve">дифференцированного подушевого норматива финансирования </w:t>
      </w:r>
      <w:r w:rsidRPr="001A5D3E">
        <w:rPr>
          <w:rFonts w:ascii="Times New Roman" w:eastAsia="Times New Roman" w:hAnsi="Times New Roman"/>
          <w:color w:val="000000"/>
          <w:sz w:val="24"/>
          <w:szCs w:val="24"/>
        </w:rPr>
        <w:t>учитываются половозрастные коэффициенты дифференциации. Половозрастные коэффициенты дифференциации рассчитываются на основании данных о затратах на оплату медицинской помощи, оказанной застрахованным лицам за определенный расчетный период и о численности застрахованных лиц за данный период.</w:t>
      </w:r>
    </w:p>
    <w:p w14:paraId="4BE78094" w14:textId="6C1A7FA3" w:rsidR="00A90D4F" w:rsidRPr="001A5D3E" w:rsidRDefault="00A90D4F" w:rsidP="001A5D3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1A5D3E">
        <w:rPr>
          <w:rFonts w:ascii="Times New Roman" w:eastAsia="Times New Roman" w:hAnsi="Times New Roman"/>
          <w:color w:val="000000"/>
          <w:sz w:val="24"/>
          <w:szCs w:val="24"/>
        </w:rPr>
        <w:t>Для расчета дифференцированных подушевых нормативов численность застрахованных лиц в ХМАО-Югре распределяется на следующие половозрастные группы:</w:t>
      </w:r>
    </w:p>
    <w:p w14:paraId="0B3C9BB0" w14:textId="77777777" w:rsidR="00A90D4F" w:rsidRPr="001A5D3E" w:rsidRDefault="00A90D4F" w:rsidP="001A5D3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1A5D3E">
        <w:rPr>
          <w:rFonts w:ascii="Times New Roman" w:eastAsia="Times New Roman" w:hAnsi="Times New Roman"/>
          <w:sz w:val="24"/>
          <w:szCs w:val="24"/>
        </w:rPr>
        <w:t>1) до года мужчины/женщины;</w:t>
      </w:r>
    </w:p>
    <w:p w14:paraId="2F2D7453" w14:textId="77777777" w:rsidR="00A90D4F" w:rsidRPr="001A5D3E" w:rsidRDefault="00A90D4F" w:rsidP="001A5D3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1A5D3E">
        <w:rPr>
          <w:rFonts w:ascii="Times New Roman" w:eastAsia="Times New Roman" w:hAnsi="Times New Roman"/>
          <w:sz w:val="24"/>
          <w:szCs w:val="24"/>
        </w:rPr>
        <w:t>2) год - четыре года мужчины/женщины;</w:t>
      </w:r>
    </w:p>
    <w:p w14:paraId="7DD44F44" w14:textId="77777777" w:rsidR="00A90D4F" w:rsidRPr="001A5D3E" w:rsidRDefault="00A90D4F" w:rsidP="001A5D3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1A5D3E">
        <w:rPr>
          <w:rFonts w:ascii="Times New Roman" w:eastAsia="Times New Roman" w:hAnsi="Times New Roman"/>
          <w:sz w:val="24"/>
          <w:szCs w:val="24"/>
        </w:rPr>
        <w:t>3) пять - семнадцать лет мужчины/женщины;</w:t>
      </w:r>
    </w:p>
    <w:p w14:paraId="54F1EFF8" w14:textId="1E8EAF15" w:rsidR="00A90D4F" w:rsidRPr="001A5D3E" w:rsidRDefault="00A90D4F" w:rsidP="001A5D3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1A5D3E">
        <w:rPr>
          <w:rFonts w:ascii="Times New Roman" w:eastAsia="Times New Roman" w:hAnsi="Times New Roman"/>
          <w:sz w:val="24"/>
          <w:szCs w:val="24"/>
        </w:rPr>
        <w:t xml:space="preserve">4) восемнадцать </w:t>
      </w:r>
      <w:r w:rsidR="00862DE7" w:rsidRPr="001A5D3E">
        <w:rPr>
          <w:rFonts w:ascii="Times New Roman" w:eastAsia="Times New Roman" w:hAnsi="Times New Roman"/>
          <w:sz w:val="24"/>
          <w:szCs w:val="24"/>
        </w:rPr>
        <w:t>-</w:t>
      </w:r>
      <w:r w:rsidRPr="001A5D3E">
        <w:rPr>
          <w:rFonts w:ascii="Times New Roman" w:eastAsia="Times New Roman" w:hAnsi="Times New Roman"/>
          <w:sz w:val="24"/>
          <w:szCs w:val="24"/>
        </w:rPr>
        <w:t xml:space="preserve"> шестьдесят четыре года мужчины/женщины;</w:t>
      </w:r>
    </w:p>
    <w:p w14:paraId="608FD821" w14:textId="77777777" w:rsidR="00A90D4F" w:rsidRPr="001A5D3E" w:rsidRDefault="00A90D4F" w:rsidP="001A5D3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1A5D3E">
        <w:rPr>
          <w:rFonts w:ascii="Times New Roman" w:eastAsia="Times New Roman" w:hAnsi="Times New Roman"/>
          <w:sz w:val="24"/>
          <w:szCs w:val="24"/>
        </w:rPr>
        <w:t>5) шестьдесят пять лет и старше мужчины/женщины.</w:t>
      </w:r>
    </w:p>
    <w:p w14:paraId="28A92984" w14:textId="00C2D107" w:rsidR="00A90D4F" w:rsidRPr="001A5D3E" w:rsidRDefault="00A90D4F" w:rsidP="001A5D3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1A5D3E">
        <w:rPr>
          <w:rFonts w:ascii="Times New Roman" w:eastAsia="Times New Roman" w:hAnsi="Times New Roman"/>
          <w:color w:val="000000"/>
          <w:sz w:val="24"/>
          <w:szCs w:val="24"/>
        </w:rPr>
        <w:t xml:space="preserve">Определяются затраты на оплату медицинской помощи, оказанной застрахованным лицам - на основании реестров счетов (с учетом видов и условий оказания медицинской помощи) за расчетный период в разрезе половозрастной структуры застрахованных лиц на территории </w:t>
      </w:r>
      <w:r w:rsidR="00EA5C40" w:rsidRPr="001A5D3E">
        <w:rPr>
          <w:rFonts w:ascii="Times New Roman" w:eastAsia="Times New Roman" w:hAnsi="Times New Roman"/>
          <w:color w:val="000000"/>
          <w:sz w:val="24"/>
          <w:szCs w:val="24"/>
        </w:rPr>
        <w:t>ХМАО-Югры</w:t>
      </w:r>
      <w:r w:rsidRPr="001A5D3E">
        <w:rPr>
          <w:rFonts w:ascii="Times New Roman" w:eastAsia="Times New Roman" w:hAnsi="Times New Roman"/>
          <w:color w:val="000000"/>
          <w:sz w:val="24"/>
          <w:szCs w:val="24"/>
        </w:rPr>
        <w:t>.</w:t>
      </w:r>
    </w:p>
    <w:p w14:paraId="7CAA66B8" w14:textId="52A3E1AA" w:rsidR="00A90D4F" w:rsidRPr="001A5D3E" w:rsidRDefault="00A90D4F" w:rsidP="001A5D3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1A5D3E">
        <w:rPr>
          <w:rFonts w:ascii="Times New Roman" w:eastAsia="Times New Roman" w:hAnsi="Times New Roman"/>
          <w:color w:val="000000"/>
          <w:sz w:val="24"/>
          <w:szCs w:val="24"/>
        </w:rPr>
        <w:t xml:space="preserve">Определяется размер затрат на одно застрахованное лицо (P) в </w:t>
      </w:r>
      <w:r w:rsidR="00EA5C40" w:rsidRPr="001A5D3E">
        <w:rPr>
          <w:rFonts w:ascii="Times New Roman" w:eastAsia="Times New Roman" w:hAnsi="Times New Roman"/>
          <w:color w:val="000000"/>
          <w:sz w:val="24"/>
          <w:szCs w:val="24"/>
        </w:rPr>
        <w:t>ХМАО-Югре</w:t>
      </w:r>
      <w:r w:rsidRPr="001A5D3E">
        <w:rPr>
          <w:rFonts w:ascii="Times New Roman" w:eastAsia="Times New Roman" w:hAnsi="Times New Roman"/>
          <w:color w:val="000000"/>
          <w:sz w:val="24"/>
          <w:szCs w:val="24"/>
        </w:rPr>
        <w:t xml:space="preserve"> (без учета возраста и пола) по формуле:</w:t>
      </w:r>
    </w:p>
    <w:p w14:paraId="3033A2C5" w14:textId="77777777" w:rsidR="00A90D4F" w:rsidRPr="001A5D3E" w:rsidRDefault="00A90D4F" w:rsidP="001A5D3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47F83835" w14:textId="7A44DB84" w:rsidR="00A90D4F" w:rsidRPr="001A5D3E" w:rsidRDefault="00A90D4F" w:rsidP="001A5D3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m:oMath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Р=З÷М÷Ч</m:t>
        </m:r>
      </m:oMath>
      <w:r w:rsidRPr="001A5D3E">
        <w:rPr>
          <w:rFonts w:ascii="Times New Roman" w:eastAsia="Times New Roman" w:hAnsi="Times New Roman"/>
          <w:color w:val="000000"/>
          <w:sz w:val="24"/>
          <w:szCs w:val="24"/>
        </w:rPr>
        <w:t>, где:</w:t>
      </w:r>
    </w:p>
    <w:p w14:paraId="18911E86" w14:textId="77777777" w:rsidR="00A90D4F" w:rsidRPr="001A5D3E" w:rsidRDefault="00A90D4F" w:rsidP="001A5D3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tbl>
      <w:tblPr>
        <w:tblW w:w="10314" w:type="dxa"/>
        <w:tblLayout w:type="fixed"/>
        <w:tblLook w:val="0000" w:firstRow="0" w:lastRow="0" w:firstColumn="0" w:lastColumn="0" w:noHBand="0" w:noVBand="0"/>
      </w:tblPr>
      <w:tblGrid>
        <w:gridCol w:w="1587"/>
        <w:gridCol w:w="8727"/>
      </w:tblGrid>
      <w:tr w:rsidR="00A90D4F" w:rsidRPr="001A5D3E" w14:paraId="78068EB2" w14:textId="77777777" w:rsidTr="00EA5C40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24CC948" w14:textId="77777777" w:rsidR="00A90D4F" w:rsidRPr="001A5D3E" w:rsidRDefault="00A90D4F" w:rsidP="001A5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A5D3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</w:t>
            </w:r>
          </w:p>
        </w:tc>
        <w:tc>
          <w:tcPr>
            <w:tcW w:w="8727" w:type="dxa"/>
            <w:tcBorders>
              <w:top w:val="nil"/>
              <w:left w:val="nil"/>
              <w:bottom w:val="nil"/>
              <w:right w:val="nil"/>
            </w:tcBorders>
          </w:tcPr>
          <w:p w14:paraId="26D29764" w14:textId="77777777" w:rsidR="00A90D4F" w:rsidRPr="001A5D3E" w:rsidRDefault="00A90D4F" w:rsidP="001A5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A5D3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затраты на оплату медицинской помощи всем застрахованным лицам за расчетный период;</w:t>
            </w:r>
          </w:p>
        </w:tc>
      </w:tr>
      <w:tr w:rsidR="00A90D4F" w:rsidRPr="001A5D3E" w14:paraId="060EEBEA" w14:textId="77777777" w:rsidTr="00EA5C40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E9D4BC9" w14:textId="77777777" w:rsidR="00A90D4F" w:rsidRPr="001A5D3E" w:rsidRDefault="00A90D4F" w:rsidP="001A5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A5D3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</w:t>
            </w:r>
          </w:p>
        </w:tc>
        <w:tc>
          <w:tcPr>
            <w:tcW w:w="8727" w:type="dxa"/>
            <w:tcBorders>
              <w:top w:val="nil"/>
              <w:left w:val="nil"/>
              <w:bottom w:val="nil"/>
              <w:right w:val="nil"/>
            </w:tcBorders>
          </w:tcPr>
          <w:p w14:paraId="63712114" w14:textId="77777777" w:rsidR="00A90D4F" w:rsidRPr="001A5D3E" w:rsidRDefault="00A90D4F" w:rsidP="001A5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A5D3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количество месяцев в расчетном периоде;</w:t>
            </w:r>
          </w:p>
        </w:tc>
      </w:tr>
      <w:tr w:rsidR="00A90D4F" w:rsidRPr="001A5D3E" w14:paraId="07BCAD23" w14:textId="77777777" w:rsidTr="00EA5C40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57D15DA" w14:textId="77777777" w:rsidR="00A90D4F" w:rsidRPr="001A5D3E" w:rsidRDefault="00A90D4F" w:rsidP="001A5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A5D3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</w:t>
            </w:r>
          </w:p>
        </w:tc>
        <w:tc>
          <w:tcPr>
            <w:tcW w:w="8727" w:type="dxa"/>
            <w:tcBorders>
              <w:top w:val="nil"/>
              <w:left w:val="nil"/>
              <w:bottom w:val="nil"/>
              <w:right w:val="nil"/>
            </w:tcBorders>
          </w:tcPr>
          <w:p w14:paraId="2ABBF542" w14:textId="29B3C831" w:rsidR="00A90D4F" w:rsidRPr="001A5D3E" w:rsidRDefault="00A90D4F" w:rsidP="001A5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A5D3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численность застрахованных лиц на территории </w:t>
            </w:r>
            <w:r w:rsidR="00EA5C40" w:rsidRPr="001A5D3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ХМАО-Югры</w:t>
            </w:r>
            <w:r w:rsidRPr="001A5D3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</w:tbl>
    <w:p w14:paraId="6C4AC81E" w14:textId="77777777" w:rsidR="00A90D4F" w:rsidRPr="001A5D3E" w:rsidRDefault="00A90D4F" w:rsidP="001A5D3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1A5D3E">
        <w:rPr>
          <w:rFonts w:ascii="Times New Roman" w:eastAsia="Times New Roman" w:hAnsi="Times New Roman"/>
          <w:color w:val="000000"/>
          <w:sz w:val="24"/>
          <w:szCs w:val="24"/>
        </w:rPr>
        <w:t xml:space="preserve">Определяются размеры затрат на одно застрахованное лицо, попадающее </w:t>
      </w:r>
      <w:r w:rsidRPr="001A5D3E">
        <w:rPr>
          <w:rFonts w:ascii="Times New Roman" w:eastAsia="Times New Roman" w:hAnsi="Times New Roman"/>
          <w:color w:val="000000"/>
          <w:sz w:val="24"/>
          <w:szCs w:val="24"/>
        </w:rPr>
        <w:br/>
      </w:r>
      <w:r w:rsidRPr="001A5D3E"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>в j-тый половозрастной интервал (Pj), по формуле:</w:t>
      </w:r>
    </w:p>
    <w:p w14:paraId="0BEC0DC7" w14:textId="77777777" w:rsidR="00A90D4F" w:rsidRPr="001A5D3E" w:rsidRDefault="00A90D4F" w:rsidP="001A5D3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79D94DE7" w14:textId="77777777" w:rsidR="00A90D4F" w:rsidRPr="001A5D3E" w:rsidRDefault="007A04B6" w:rsidP="001A5D3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m:oMath>
        <m:sSub>
          <m:sSub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Р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j</m:t>
            </m:r>
          </m:sub>
        </m:sSub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=</m:t>
        </m:r>
        <m:sSub>
          <m:sSub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j</m:t>
            </m:r>
          </m:sub>
        </m:sSub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÷М÷</m:t>
        </m:r>
        <m:sSub>
          <m:sSub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Ч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j</m:t>
            </m:r>
          </m:sub>
        </m:sSub>
      </m:oMath>
      <w:r w:rsidR="00A90D4F" w:rsidRPr="001A5D3E">
        <w:rPr>
          <w:rFonts w:ascii="Times New Roman" w:eastAsia="Times New Roman" w:hAnsi="Times New Roman"/>
          <w:color w:val="000000"/>
          <w:sz w:val="24"/>
          <w:szCs w:val="24"/>
        </w:rPr>
        <w:t>, где:</w:t>
      </w:r>
    </w:p>
    <w:tbl>
      <w:tblPr>
        <w:tblW w:w="10314" w:type="dxa"/>
        <w:tblLayout w:type="fixed"/>
        <w:tblLook w:val="0000" w:firstRow="0" w:lastRow="0" w:firstColumn="0" w:lastColumn="0" w:noHBand="0" w:noVBand="0"/>
      </w:tblPr>
      <w:tblGrid>
        <w:gridCol w:w="1587"/>
        <w:gridCol w:w="8727"/>
      </w:tblGrid>
      <w:tr w:rsidR="00A90D4F" w:rsidRPr="001A5D3E" w14:paraId="030BA669" w14:textId="77777777" w:rsidTr="00EA5C40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08E831E" w14:textId="77777777" w:rsidR="00A90D4F" w:rsidRPr="001A5D3E" w:rsidRDefault="00A90D4F" w:rsidP="001A5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A5D3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Зj</w:t>
            </w:r>
          </w:p>
        </w:tc>
        <w:tc>
          <w:tcPr>
            <w:tcW w:w="8727" w:type="dxa"/>
            <w:tcBorders>
              <w:top w:val="nil"/>
              <w:left w:val="nil"/>
              <w:bottom w:val="nil"/>
              <w:right w:val="nil"/>
            </w:tcBorders>
          </w:tcPr>
          <w:p w14:paraId="1648D477" w14:textId="77777777" w:rsidR="00A90D4F" w:rsidRPr="001A5D3E" w:rsidRDefault="00A90D4F" w:rsidP="001A5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A5D3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затраты на оплату медицинской помощи всем застрахованным лицам, попадающим в j-тый половозрастной интервал за расчетный период;</w:t>
            </w:r>
          </w:p>
        </w:tc>
      </w:tr>
      <w:tr w:rsidR="00A90D4F" w:rsidRPr="001A5D3E" w14:paraId="4BC2EFC3" w14:textId="77777777" w:rsidTr="00EA5C40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0FBC110" w14:textId="77777777" w:rsidR="00A90D4F" w:rsidRPr="001A5D3E" w:rsidRDefault="00A90D4F" w:rsidP="001A5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A5D3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Чj</w:t>
            </w:r>
          </w:p>
        </w:tc>
        <w:tc>
          <w:tcPr>
            <w:tcW w:w="8727" w:type="dxa"/>
            <w:tcBorders>
              <w:top w:val="nil"/>
              <w:left w:val="nil"/>
              <w:bottom w:val="nil"/>
              <w:right w:val="nil"/>
            </w:tcBorders>
          </w:tcPr>
          <w:p w14:paraId="052A887E" w14:textId="259FCD81" w:rsidR="00A90D4F" w:rsidRPr="001A5D3E" w:rsidRDefault="00A90D4F" w:rsidP="001A5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A5D3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численность застрахованных лиц </w:t>
            </w:r>
            <w:r w:rsidR="00EA5C40" w:rsidRPr="001A5D3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ХМАО-Югры</w:t>
            </w:r>
            <w:r w:rsidRPr="001A5D3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попадающего в j-тый половозрастной интервал.</w:t>
            </w:r>
          </w:p>
        </w:tc>
      </w:tr>
    </w:tbl>
    <w:p w14:paraId="1074E934" w14:textId="77777777" w:rsidR="00A90D4F" w:rsidRPr="001A5D3E" w:rsidRDefault="00A90D4F" w:rsidP="001A5D3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70232FCD" w14:textId="77777777" w:rsidR="00A90D4F" w:rsidRPr="001A5D3E" w:rsidRDefault="00A90D4F" w:rsidP="001A5D3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1A5D3E">
        <w:rPr>
          <w:rFonts w:ascii="Times New Roman" w:eastAsia="Times New Roman" w:hAnsi="Times New Roman"/>
          <w:color w:val="000000"/>
          <w:sz w:val="24"/>
          <w:szCs w:val="24"/>
        </w:rPr>
        <w:t>Рассчитываются коэффициенты дифференциации КДj для каждой половозрастной группы по формуле:</w:t>
      </w:r>
    </w:p>
    <w:p w14:paraId="0D526188" w14:textId="77777777" w:rsidR="00A90D4F" w:rsidRPr="001A5D3E" w:rsidRDefault="007A04B6" w:rsidP="001A5D3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m:oMath>
        <m:sSub>
          <m:sSub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КД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j</m:t>
            </m:r>
          </m:sub>
        </m:sSub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=</m:t>
        </m:r>
        <m:sSub>
          <m:sSub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Р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j</m:t>
            </m:r>
          </m:sub>
        </m:sSub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÷Р</m:t>
        </m:r>
      </m:oMath>
      <w:r w:rsidR="00A90D4F" w:rsidRPr="001A5D3E">
        <w:rPr>
          <w:rFonts w:ascii="Times New Roman" w:eastAsia="Times New Roman" w:hAnsi="Times New Roman"/>
          <w:color w:val="000000"/>
          <w:sz w:val="24"/>
          <w:szCs w:val="24"/>
        </w:rPr>
        <w:t>.</w:t>
      </w:r>
    </w:p>
    <w:p w14:paraId="2C745E19" w14:textId="77777777" w:rsidR="00A90D4F" w:rsidRPr="001A5D3E" w:rsidRDefault="00A90D4F" w:rsidP="001A5D3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074AA7B2" w14:textId="77777777" w:rsidR="00A90D4F" w:rsidRPr="001A5D3E" w:rsidRDefault="00A90D4F" w:rsidP="001A5D3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1A5D3E">
        <w:rPr>
          <w:rFonts w:ascii="Times New Roman" w:eastAsia="Times New Roman" w:hAnsi="Times New Roman"/>
          <w:color w:val="000000"/>
          <w:sz w:val="24"/>
          <w:szCs w:val="24"/>
        </w:rPr>
        <w:t>При этом для групп мужчин и женщин в возрасте 65 лет и старше устанавливается значение половозрастного коэффициента в размере не менее 1,6 (в случае, если расчетное значение коэффициента потребления медицинской помощи по группам мужчин и женщин 65 лет и старше составляет менее 1,6, значение коэффициента принимается равным 1,6).</w:t>
      </w:r>
    </w:p>
    <w:p w14:paraId="43487611" w14:textId="6C1B5A5F" w:rsidR="00A90D4F" w:rsidRPr="001A5D3E" w:rsidRDefault="00A90D4F" w:rsidP="001A5D3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1A5D3E">
        <w:rPr>
          <w:rFonts w:ascii="Times New Roman" w:eastAsia="Times New Roman" w:hAnsi="Times New Roman"/>
          <w:color w:val="000000"/>
          <w:sz w:val="24"/>
          <w:szCs w:val="24"/>
        </w:rPr>
        <w:t xml:space="preserve">В случае, если структура прикрепленного к медицинской организации населения отличается от структуры населения в целом по </w:t>
      </w:r>
      <w:r w:rsidR="002A394A" w:rsidRPr="001A5D3E">
        <w:rPr>
          <w:rFonts w:ascii="Times New Roman" w:eastAsia="Times New Roman" w:hAnsi="Times New Roman"/>
          <w:color w:val="000000"/>
          <w:sz w:val="24"/>
          <w:szCs w:val="24"/>
        </w:rPr>
        <w:t>ХМАО-Югре</w:t>
      </w:r>
      <w:r w:rsidRPr="001A5D3E">
        <w:rPr>
          <w:rFonts w:ascii="Times New Roman" w:eastAsia="Times New Roman" w:hAnsi="Times New Roman"/>
          <w:color w:val="000000"/>
          <w:sz w:val="24"/>
          <w:szCs w:val="24"/>
        </w:rPr>
        <w:t>, то значения половозрастных коэффициентов дифференциации для медицинских организаций рассчитываются по следующей формуле:</w:t>
      </w:r>
    </w:p>
    <w:p w14:paraId="13E654FC" w14:textId="60650919" w:rsidR="00A90D4F" w:rsidRPr="001A5D3E" w:rsidRDefault="007A04B6" w:rsidP="001A5D3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КД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ПВ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=</m:t>
        </m:r>
        <m:nary>
          <m:naryPr>
            <m:chr m:val="∑"/>
            <m:limLoc m:val="subSup"/>
            <m:supHide m:val="1"/>
            <m:ctrlPr>
              <w:rPr>
                <w:rFonts w:ascii="Cambria Math" w:eastAsia="Cambria Math" w:hAnsi="Cambria Math" w:cs="Cambria Math"/>
                <w:i/>
                <w:color w:val="000000"/>
                <w:sz w:val="28"/>
                <w:szCs w:val="28"/>
              </w:rPr>
            </m:ctrlPr>
          </m:naryPr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lang w:val="en-US"/>
              </w:rPr>
              <m:t>j</m:t>
            </m:r>
          </m:sub>
          <m:sup/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(</m:t>
            </m:r>
            <m:sSubSup>
              <m:sSubSupPr>
                <m:ctrlP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КД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ПВ</m:t>
                </m:r>
              </m:sub>
              <m:sup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j</m:t>
                </m:r>
              </m:sup>
            </m:sSub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×</m:t>
            </m:r>
            <m:sSubSup>
              <m:sSubSupPr>
                <m:ctrlP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Ч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З</m:t>
                </m:r>
              </m:sub>
              <m:sup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j</m:t>
                </m:r>
              </m:sup>
            </m:sSub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)/</m:t>
            </m:r>
            <m:sSubSup>
              <m:sSubSupPr>
                <m:ctrlP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Ч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З</m:t>
                </m:r>
              </m:sub>
              <m:sup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i</m:t>
                </m:r>
              </m:sup>
            </m:sSubSup>
          </m:e>
        </m:nary>
      </m:oMath>
      <w:r w:rsidR="00A90D4F" w:rsidRPr="001A5D3E">
        <w:rPr>
          <w:rFonts w:ascii="Times New Roman" w:eastAsia="Times New Roman" w:hAnsi="Times New Roman"/>
          <w:color w:val="000000"/>
          <w:sz w:val="24"/>
          <w:szCs w:val="24"/>
        </w:rPr>
        <w:t>, где:</w:t>
      </w:r>
    </w:p>
    <w:p w14:paraId="0657007F" w14:textId="77777777" w:rsidR="00A90D4F" w:rsidRPr="001A5D3E" w:rsidRDefault="00A90D4F" w:rsidP="001A5D3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tbl>
      <w:tblPr>
        <w:tblW w:w="10314" w:type="dxa"/>
        <w:tblLayout w:type="fixed"/>
        <w:tblLook w:val="0000" w:firstRow="0" w:lastRow="0" w:firstColumn="0" w:lastColumn="0" w:noHBand="0" w:noVBand="0"/>
      </w:tblPr>
      <w:tblGrid>
        <w:gridCol w:w="1587"/>
        <w:gridCol w:w="8727"/>
      </w:tblGrid>
      <w:tr w:rsidR="00A90D4F" w:rsidRPr="001A5D3E" w14:paraId="08B1B186" w14:textId="77777777" w:rsidTr="00D24914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2BABD69" w14:textId="77777777" w:rsidR="00A90D4F" w:rsidRPr="001A5D3E" w:rsidRDefault="007A04B6" w:rsidP="001A5D3E">
            <w:pPr>
              <w:jc w:val="center"/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КД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ПВ</m:t>
                    </m:r>
                  </m:sub>
                  <m:sup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8727" w:type="dxa"/>
            <w:tcBorders>
              <w:top w:val="nil"/>
              <w:left w:val="nil"/>
              <w:bottom w:val="nil"/>
              <w:right w:val="nil"/>
            </w:tcBorders>
          </w:tcPr>
          <w:p w14:paraId="6101449A" w14:textId="77777777" w:rsidR="00A90D4F" w:rsidRPr="001A5D3E" w:rsidRDefault="00A90D4F" w:rsidP="001A5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A5D3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половозрастной коэффициент дифференциации, определенный для i-той медицинской организаций;</w:t>
            </w:r>
          </w:p>
        </w:tc>
      </w:tr>
      <w:tr w:rsidR="00A90D4F" w:rsidRPr="001A5D3E" w14:paraId="414F371B" w14:textId="77777777" w:rsidTr="00D24914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3F41289" w14:textId="77777777" w:rsidR="00A90D4F" w:rsidRPr="001A5D3E" w:rsidRDefault="007A04B6" w:rsidP="001A5D3E">
            <w:pPr>
              <w:jc w:val="center"/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КД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ПВ</m:t>
                    </m:r>
                  </m:sub>
                  <m:sup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8727" w:type="dxa"/>
            <w:tcBorders>
              <w:top w:val="nil"/>
              <w:left w:val="nil"/>
              <w:bottom w:val="nil"/>
              <w:right w:val="nil"/>
            </w:tcBorders>
          </w:tcPr>
          <w:p w14:paraId="6577D5BA" w14:textId="77777777" w:rsidR="00A90D4F" w:rsidRPr="001A5D3E" w:rsidRDefault="00A90D4F" w:rsidP="001A5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A5D3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половозрастной коэффициент дифференциации, определенный для j-той половозрастной группы (подгруппы);</w:t>
            </w:r>
          </w:p>
        </w:tc>
      </w:tr>
      <w:tr w:rsidR="00A90D4F" w:rsidRPr="001A5D3E" w14:paraId="0911C550" w14:textId="77777777" w:rsidTr="00D24914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701EE4A" w14:textId="77777777" w:rsidR="00A90D4F" w:rsidRPr="001A5D3E" w:rsidRDefault="007A04B6" w:rsidP="001A5D3E">
            <w:pPr>
              <w:jc w:val="center"/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Ч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З</m:t>
                    </m:r>
                  </m:sub>
                  <m:sup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8727" w:type="dxa"/>
            <w:tcBorders>
              <w:top w:val="nil"/>
              <w:left w:val="nil"/>
              <w:bottom w:val="nil"/>
              <w:right w:val="nil"/>
            </w:tcBorders>
          </w:tcPr>
          <w:p w14:paraId="401F3A71" w14:textId="77777777" w:rsidR="00A90D4F" w:rsidRPr="001A5D3E" w:rsidRDefault="00A90D4F" w:rsidP="001A5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A5D3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численность застрахованных лиц, прикрепленных к i-той медицинской организации, в j-той половозрастной группе (подгруппе), человек;</w:t>
            </w:r>
          </w:p>
        </w:tc>
      </w:tr>
      <w:tr w:rsidR="00A90D4F" w:rsidRPr="001A5D3E" w14:paraId="5A9A67A8" w14:textId="77777777" w:rsidTr="00D24914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9CB53C0" w14:textId="77777777" w:rsidR="00A90D4F" w:rsidRPr="001A5D3E" w:rsidRDefault="007A04B6" w:rsidP="001A5D3E">
            <w:pPr>
              <w:jc w:val="center"/>
              <w:rPr>
                <w:rFonts w:ascii="Cambria Math" w:eastAsia="Cambria Math" w:hAnsi="Cambria Math" w:cs="Cambria Math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Ч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З</m:t>
                    </m:r>
                  </m:sub>
                  <m:sup>
                    <m:r>
                      <w:rPr>
                        <w:rFonts w:ascii="Cambria Math" w:eastAsia="Cambria Math" w:hAnsi="Cambria Math" w:cs="Cambria Math"/>
                        <w:sz w:val="24"/>
                        <w:szCs w:val="24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8727" w:type="dxa"/>
            <w:tcBorders>
              <w:top w:val="nil"/>
              <w:left w:val="nil"/>
              <w:bottom w:val="nil"/>
              <w:right w:val="nil"/>
            </w:tcBorders>
          </w:tcPr>
          <w:p w14:paraId="58589D61" w14:textId="77777777" w:rsidR="00A90D4F" w:rsidRPr="001A5D3E" w:rsidRDefault="00A90D4F" w:rsidP="001A5D3E">
            <w:pPr>
              <w:spacing w:line="240" w:lineRule="auto"/>
              <w:rPr>
                <w:sz w:val="20"/>
                <w:szCs w:val="20"/>
              </w:rPr>
            </w:pPr>
            <w:r w:rsidRPr="001A5D3E">
              <w:rPr>
                <w:rFonts w:ascii="Times New Roman" w:eastAsia="Times New Roman" w:hAnsi="Times New Roman"/>
                <w:sz w:val="24"/>
                <w:szCs w:val="24"/>
              </w:rPr>
              <w:t>численность застрахованных лиц, прикрепленных к i-той медицинской организации, человек.</w:t>
            </w:r>
          </w:p>
        </w:tc>
      </w:tr>
    </w:tbl>
    <w:p w14:paraId="2139CDD2" w14:textId="11A05094" w:rsidR="00AB7B9D" w:rsidRPr="001A5D3E" w:rsidRDefault="00AB7B9D" w:rsidP="001A5D3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/>
          <w:b/>
          <w:strike/>
          <w:color w:val="000000"/>
          <w:sz w:val="24"/>
          <w:szCs w:val="24"/>
        </w:rPr>
      </w:pPr>
      <w:r w:rsidRPr="001A5D3E">
        <w:rPr>
          <w:rFonts w:ascii="Times New Roman" w:eastAsia="Times New Roman" w:hAnsi="Times New Roman"/>
          <w:b/>
          <w:color w:val="000000"/>
          <w:sz w:val="24"/>
          <w:szCs w:val="24"/>
        </w:rPr>
        <w:t>2.</w:t>
      </w:r>
      <w:r w:rsidR="008840C0" w:rsidRPr="001A5D3E">
        <w:rPr>
          <w:rFonts w:ascii="Times New Roman" w:eastAsia="Times New Roman" w:hAnsi="Times New Roman"/>
          <w:b/>
          <w:color w:val="000000"/>
          <w:sz w:val="24"/>
          <w:szCs w:val="24"/>
        </w:rPr>
        <w:t>4</w:t>
      </w:r>
      <w:r w:rsidRPr="001A5D3E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. </w:t>
      </w:r>
      <w:bookmarkStart w:id="1" w:name="_Hlk124255260"/>
      <w:r w:rsidR="00F56850" w:rsidRPr="001A5D3E">
        <w:rPr>
          <w:rFonts w:ascii="Times New Roman" w:eastAsia="Times New Roman" w:hAnsi="Times New Roman"/>
          <w:b/>
          <w:color w:val="000000"/>
          <w:sz w:val="24"/>
          <w:szCs w:val="24"/>
        </w:rPr>
        <w:t>Расчет коэффициента дифференциации на прикрепившихся к медицинской организации лиц с учетом наличия подразделений, расположенных в сельской местности, отдаленных территориях, поселках городского типа и малых городах с численностью населения до 50 тысяч человек, и расходов на их содержание и оплату труда персонала</w:t>
      </w:r>
      <w:bookmarkEnd w:id="1"/>
    </w:p>
    <w:p w14:paraId="4132A3C5" w14:textId="61505B3A" w:rsidR="00AB7B9D" w:rsidRPr="001A5D3E" w:rsidRDefault="00AB7B9D" w:rsidP="001A5D3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1A5D3E">
        <w:rPr>
          <w:rFonts w:ascii="Times New Roman" w:eastAsia="Times New Roman" w:hAnsi="Times New Roman"/>
          <w:color w:val="000000"/>
          <w:sz w:val="24"/>
          <w:szCs w:val="24"/>
        </w:rPr>
        <w:t xml:space="preserve">Указанный коэффициент </w:t>
      </w:r>
      <w:bookmarkStart w:id="2" w:name="_Hlk124255272"/>
      <w:r w:rsidR="0091061A" w:rsidRPr="001A5D3E">
        <w:rPr>
          <w:rFonts w:ascii="Times New Roman" w:eastAsia="Times New Roman" w:hAnsi="Times New Roman"/>
          <w:color w:val="000000"/>
          <w:sz w:val="24"/>
          <w:szCs w:val="24"/>
        </w:rPr>
        <w:t>дифференциации</w:t>
      </w:r>
      <w:bookmarkEnd w:id="2"/>
      <w:r w:rsidRPr="001A5D3E">
        <w:rPr>
          <w:rFonts w:ascii="Times New Roman" w:eastAsia="Times New Roman" w:hAnsi="Times New Roman"/>
          <w:color w:val="000000"/>
          <w:sz w:val="24"/>
          <w:szCs w:val="24"/>
        </w:rPr>
        <w:t xml:space="preserve"> к подушевому нормативу финансирования на прикрепившихся лиц (КД</w:t>
      </w:r>
      <w:r w:rsidRPr="001A5D3E">
        <w:rPr>
          <w:rFonts w:ascii="Times New Roman" w:eastAsia="Times New Roman" w:hAnsi="Times New Roman"/>
          <w:color w:val="000000"/>
          <w:sz w:val="24"/>
          <w:szCs w:val="24"/>
          <w:vertAlign w:val="subscript"/>
        </w:rPr>
        <w:t>ОТ</w:t>
      </w:r>
      <w:r w:rsidRPr="001A5D3E">
        <w:rPr>
          <w:rFonts w:ascii="Times New Roman" w:eastAsia="Times New Roman" w:hAnsi="Times New Roman"/>
          <w:color w:val="000000"/>
          <w:sz w:val="24"/>
          <w:szCs w:val="24"/>
        </w:rPr>
        <w:t>) применяется в отношении медицинских организаций (юридических лиц) с учетом наличия у них подразделений, расположенных в сельской местности, отдаленных территориях, поселках городского типа и малых городах с численностью населения до 50 тысяч человек (в том числе в отношении участковых больниц и врачебных амбулаторий, являющихся как отдельными юридическими лицами, так и их подразделениями).</w:t>
      </w:r>
    </w:p>
    <w:p w14:paraId="4EC182C6" w14:textId="77777777" w:rsidR="00AB7B9D" w:rsidRPr="001A5D3E" w:rsidRDefault="00AB7B9D" w:rsidP="001A5D3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1A5D3E">
        <w:rPr>
          <w:rFonts w:ascii="Times New Roman" w:eastAsia="Times New Roman" w:hAnsi="Times New Roman"/>
          <w:color w:val="000000"/>
          <w:sz w:val="24"/>
          <w:szCs w:val="24"/>
        </w:rPr>
        <w:t>При этом критерии отдаленности устанавливаются комиссией по разработке территориальной программы обязательного медицинского страхования.</w:t>
      </w:r>
    </w:p>
    <w:p w14:paraId="70C2C755" w14:textId="70399523" w:rsidR="00AB7B9D" w:rsidRPr="001A5D3E" w:rsidRDefault="00AB7B9D" w:rsidP="001A5D3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1A5D3E">
        <w:rPr>
          <w:rFonts w:ascii="Times New Roman" w:eastAsia="Times New Roman" w:hAnsi="Times New Roman"/>
          <w:color w:val="000000"/>
          <w:sz w:val="24"/>
          <w:szCs w:val="24"/>
        </w:rPr>
        <w:t xml:space="preserve">К подушевому нормативу финансирования на прикрепившихся лиц таких медицинских организаций с учетом расходов на содержание медицинской организации и оплату труда персонала исходя из расположения и отдаленности обслуживаемых территорий применяются следующие коэффициенты </w:t>
      </w:r>
      <w:r w:rsidR="002A394A" w:rsidRPr="001A5D3E">
        <w:rPr>
          <w:rFonts w:ascii="Times New Roman" w:eastAsia="Times New Roman" w:hAnsi="Times New Roman"/>
          <w:color w:val="000000"/>
          <w:sz w:val="24"/>
          <w:szCs w:val="24"/>
        </w:rPr>
        <w:t xml:space="preserve">дифференциации </w:t>
      </w:r>
      <w:r w:rsidRPr="001A5D3E">
        <w:rPr>
          <w:rFonts w:ascii="Times New Roman" w:eastAsia="Times New Roman" w:hAnsi="Times New Roman"/>
          <w:color w:val="000000"/>
          <w:sz w:val="24"/>
          <w:szCs w:val="24"/>
        </w:rPr>
        <w:t>в размере:</w:t>
      </w:r>
    </w:p>
    <w:p w14:paraId="7B660D2C" w14:textId="0A7BA4D6" w:rsidR="00AB7B9D" w:rsidRPr="001A5D3E" w:rsidRDefault="00AB7B9D" w:rsidP="001A5D3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1A5D3E">
        <w:rPr>
          <w:rFonts w:ascii="Times New Roman" w:eastAsia="Times New Roman" w:hAnsi="Times New Roman"/>
          <w:color w:val="000000"/>
          <w:sz w:val="24"/>
          <w:szCs w:val="24"/>
        </w:rPr>
        <w:t xml:space="preserve">для медицинских организаций и их подразделений, обслуживающих до 20 тысяч человек, не менее 1,113, </w:t>
      </w:r>
    </w:p>
    <w:p w14:paraId="15145696" w14:textId="77777777" w:rsidR="00AB7B9D" w:rsidRPr="001A5D3E" w:rsidRDefault="00AB7B9D" w:rsidP="001A5D3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1A5D3E">
        <w:rPr>
          <w:rFonts w:ascii="Times New Roman" w:eastAsia="Times New Roman" w:hAnsi="Times New Roman"/>
          <w:color w:val="000000"/>
          <w:sz w:val="24"/>
          <w:szCs w:val="24"/>
        </w:rPr>
        <w:t>для медицинских организаций и их подразделений, обслуживающих свыше 20 тысяч человек, – не менее 1,04.</w:t>
      </w:r>
    </w:p>
    <w:p w14:paraId="484A66DF" w14:textId="77777777" w:rsidR="00AB7B9D" w:rsidRPr="001A5D3E" w:rsidRDefault="00AB7B9D" w:rsidP="001A5D3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1A5D3E">
        <w:rPr>
          <w:rFonts w:ascii="Times New Roman" w:eastAsia="Times New Roman" w:hAnsi="Times New Roman"/>
          <w:color w:val="000000"/>
          <w:sz w:val="24"/>
          <w:szCs w:val="24"/>
        </w:rPr>
        <w:t xml:space="preserve">При этом допустимо установление дифференцированных значений коэффициентов для </w:t>
      </w:r>
      <w:r w:rsidRPr="001A5D3E"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>разных медицинских организаций или их подразделений в зависимости от комплектности участков, обслуживаемого радиуса и др.</w:t>
      </w:r>
    </w:p>
    <w:p w14:paraId="6959638F" w14:textId="3F9E5491" w:rsidR="00AB7B9D" w:rsidRPr="001A5D3E" w:rsidRDefault="00AB7B9D" w:rsidP="001A5D3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1A5D3E">
        <w:rPr>
          <w:rFonts w:ascii="Times New Roman" w:eastAsia="Times New Roman" w:hAnsi="Times New Roman"/>
          <w:color w:val="000000"/>
          <w:sz w:val="24"/>
          <w:szCs w:val="24"/>
        </w:rPr>
        <w:t xml:space="preserve">В случае если только отдельные подразделения медицинской организации, а не медицинская организация в целом, соответствуют условиям применения коэффициента </w:t>
      </w:r>
      <w:r w:rsidR="0091061A" w:rsidRPr="001A5D3E">
        <w:rPr>
          <w:rFonts w:ascii="Times New Roman" w:eastAsia="Times New Roman" w:hAnsi="Times New Roman"/>
          <w:color w:val="000000"/>
          <w:sz w:val="24"/>
          <w:szCs w:val="24"/>
        </w:rPr>
        <w:t>дифференциации</w:t>
      </w:r>
      <w:r w:rsidRPr="001A5D3E">
        <w:rPr>
          <w:rFonts w:ascii="Times New Roman" w:eastAsia="Times New Roman" w:hAnsi="Times New Roman"/>
          <w:color w:val="000000"/>
          <w:sz w:val="24"/>
          <w:szCs w:val="24"/>
        </w:rPr>
        <w:t xml:space="preserve"> КД</w:t>
      </w:r>
      <w:r w:rsidRPr="001A5D3E">
        <w:rPr>
          <w:rFonts w:ascii="Times New Roman" w:eastAsia="Times New Roman" w:hAnsi="Times New Roman"/>
          <w:color w:val="000000"/>
          <w:sz w:val="24"/>
          <w:szCs w:val="24"/>
          <w:vertAlign w:val="subscript"/>
        </w:rPr>
        <w:t>ОТ</w:t>
      </w:r>
      <w:r w:rsidRPr="001A5D3E">
        <w:rPr>
          <w:rFonts w:ascii="Times New Roman" w:eastAsia="Times New Roman" w:hAnsi="Times New Roman"/>
          <w:color w:val="000000"/>
          <w:sz w:val="24"/>
          <w:szCs w:val="24"/>
        </w:rPr>
        <w:t>, объем направляемых финансовых средств рассчитывается исходя из доли обслуживаемого данными подразделениями населения:</w:t>
      </w:r>
    </w:p>
    <w:p w14:paraId="254D4A08" w14:textId="77777777" w:rsidR="00AB7B9D" w:rsidRPr="001A5D3E" w:rsidRDefault="00AB7B9D" w:rsidP="001A5D3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211DC9A8" w14:textId="1C14DCFD" w:rsidR="00AB7B9D" w:rsidRPr="001A5D3E" w:rsidRDefault="007A04B6" w:rsidP="001A5D3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КД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ОТ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=</m:t>
        </m:r>
        <m:d>
          <m:d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d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1-</m:t>
            </m:r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Cambria Math" w:hAnsi="Cambria Math" w:cs="Cambria Math"/>
                    <w:i/>
                    <w:color w:val="000000"/>
                    <w:sz w:val="28"/>
                    <w:szCs w:val="28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Д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8"/>
                        <w:szCs w:val="28"/>
                      </w:rPr>
                      <m:t>ОТj</m:t>
                    </m:r>
                  </m:sub>
                </m:sSub>
              </m:e>
            </m:nary>
          </m:e>
        </m:d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+</m:t>
        </m:r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="Cambria Math" w:hAnsi="Cambria Math" w:cs="Cambria Math"/>
                <w:i/>
                <w:color w:val="000000"/>
                <w:sz w:val="28"/>
                <w:szCs w:val="28"/>
              </w:rPr>
            </m:ctrlPr>
          </m:naryPr>
          <m:sub/>
          <m:sup/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(</m:t>
            </m:r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КД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ОТj</m:t>
                </m:r>
              </m:sub>
            </m:s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Д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ОТj</m:t>
                </m:r>
              </m:sub>
            </m:s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)</m:t>
            </m:r>
          </m:e>
        </m:nary>
      </m:oMath>
      <w:r w:rsidR="00AB7B9D" w:rsidRPr="001A5D3E">
        <w:rPr>
          <w:rFonts w:ascii="Times New Roman" w:eastAsia="Times New Roman" w:hAnsi="Times New Roman"/>
          <w:color w:val="000000"/>
          <w:sz w:val="24"/>
          <w:szCs w:val="24"/>
        </w:rPr>
        <w:t>, где</w:t>
      </w:r>
    </w:p>
    <w:p w14:paraId="0ECE0714" w14:textId="77777777" w:rsidR="00AB7B9D" w:rsidRPr="001A5D3E" w:rsidRDefault="00AB7B9D" w:rsidP="001A5D3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tbl>
      <w:tblPr>
        <w:tblW w:w="10314" w:type="dxa"/>
        <w:tblLayout w:type="fixed"/>
        <w:tblLook w:val="0000" w:firstRow="0" w:lastRow="0" w:firstColumn="0" w:lastColumn="0" w:noHBand="0" w:noVBand="0"/>
      </w:tblPr>
      <w:tblGrid>
        <w:gridCol w:w="1587"/>
        <w:gridCol w:w="8727"/>
      </w:tblGrid>
      <w:tr w:rsidR="00AB7B9D" w:rsidRPr="001A5D3E" w14:paraId="0332A1FC" w14:textId="77777777" w:rsidTr="00AB7B9D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0F243F7" w14:textId="77777777" w:rsidR="00AB7B9D" w:rsidRPr="001A5D3E" w:rsidRDefault="007A04B6" w:rsidP="001A5D3E">
            <w:pPr>
              <w:jc w:val="center"/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КД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ОТ</m:t>
                    </m:r>
                  </m:sub>
                  <m:sup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8727" w:type="dxa"/>
            <w:tcBorders>
              <w:top w:val="nil"/>
              <w:left w:val="nil"/>
              <w:bottom w:val="nil"/>
              <w:right w:val="nil"/>
            </w:tcBorders>
          </w:tcPr>
          <w:p w14:paraId="7EC9ECEC" w14:textId="5F1E15C0" w:rsidR="00AB7B9D" w:rsidRPr="001A5D3E" w:rsidRDefault="00AB7B9D" w:rsidP="001A5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A5D3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коэффициент </w:t>
            </w:r>
            <w:r w:rsidR="0091061A" w:rsidRPr="001A5D3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дифференциации</w:t>
            </w:r>
            <w:r w:rsidRPr="001A5D3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на прикрепившихся к медицинской организации лиц с учетом наличия подразделений, расположенных в сельской местности, отдаленных территориях, поселках городского типа и малых городах с численностью населения до 50 тысяч человек и расходов на их содержание и оплату труда персонала, определенный для i-той медицинской организаций (при наличии)</w:t>
            </w:r>
            <w:r w:rsidR="00BC5644" w:rsidRPr="001A5D3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;</w:t>
            </w:r>
          </w:p>
          <w:p w14:paraId="392608F6" w14:textId="7C2DA96E" w:rsidR="00BC5644" w:rsidRPr="001A5D3E" w:rsidRDefault="00BC5644" w:rsidP="001A5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AB7B9D" w:rsidRPr="001A5D3E" w14:paraId="21426E25" w14:textId="77777777" w:rsidTr="00AB7B9D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87CE124" w14:textId="77777777" w:rsidR="00AB7B9D" w:rsidRPr="001A5D3E" w:rsidRDefault="007A04B6" w:rsidP="001A5D3E">
            <w:pPr>
              <w:jc w:val="center"/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Д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ОТj</m:t>
                    </m:r>
                  </m:sub>
                </m:sSub>
              </m:oMath>
            </m:oMathPara>
          </w:p>
        </w:tc>
        <w:tc>
          <w:tcPr>
            <w:tcW w:w="8727" w:type="dxa"/>
            <w:tcBorders>
              <w:top w:val="nil"/>
              <w:left w:val="nil"/>
              <w:bottom w:val="nil"/>
              <w:right w:val="nil"/>
            </w:tcBorders>
          </w:tcPr>
          <w:p w14:paraId="5F1749C2" w14:textId="77777777" w:rsidR="00AB7B9D" w:rsidRPr="001A5D3E" w:rsidRDefault="00AB7B9D" w:rsidP="001A5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A5D3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доля населения, обслуживаемая j-ым подразделением, расположенным в сельской местности, отдаленных территориях, поселках городского типа и малых городах с численностью населения до 50 тысяч человек (значение от 0 до 1);</w:t>
            </w:r>
          </w:p>
          <w:p w14:paraId="79D5FC71" w14:textId="239325A1" w:rsidR="00BC5644" w:rsidRPr="001A5D3E" w:rsidRDefault="00BC5644" w:rsidP="001A5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AB7B9D" w:rsidRPr="001A5D3E" w14:paraId="4E2C9863" w14:textId="77777777" w:rsidTr="00AB7B9D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C8834EC" w14:textId="77777777" w:rsidR="00AB7B9D" w:rsidRPr="001A5D3E" w:rsidRDefault="007A04B6" w:rsidP="001A5D3E">
            <w:pPr>
              <w:jc w:val="center"/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КД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ОТj</m:t>
                    </m:r>
                  </m:sub>
                </m:sSub>
              </m:oMath>
            </m:oMathPara>
          </w:p>
        </w:tc>
        <w:tc>
          <w:tcPr>
            <w:tcW w:w="8727" w:type="dxa"/>
            <w:tcBorders>
              <w:top w:val="nil"/>
              <w:left w:val="nil"/>
              <w:bottom w:val="nil"/>
              <w:right w:val="nil"/>
            </w:tcBorders>
          </w:tcPr>
          <w:p w14:paraId="0E37BE9C" w14:textId="1996CC1B" w:rsidR="00AB7B9D" w:rsidRPr="001A5D3E" w:rsidRDefault="00AB7B9D" w:rsidP="001A5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A5D3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коэффициент </w:t>
            </w:r>
            <w:r w:rsidR="0091061A" w:rsidRPr="001A5D3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дифференциации</w:t>
            </w:r>
            <w:r w:rsidRPr="001A5D3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применяемый к j-ому подразделению, расположенному в сельской местности, отдаленных территориях, поселках городского типа и малых городах с численностью населения до 50 тысяч человек с учетом расходов на содержание и оплату труда персонала.</w:t>
            </w:r>
          </w:p>
          <w:p w14:paraId="6062ED0B" w14:textId="33792C5F" w:rsidR="00695271" w:rsidRPr="001A5D3E" w:rsidRDefault="00695271" w:rsidP="001A5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14:paraId="661F6293" w14:textId="22D418E0" w:rsidR="009B5214" w:rsidRPr="001A5D3E" w:rsidRDefault="009B5214" w:rsidP="001A5D3E">
      <w:pPr>
        <w:widowControl w:val="0"/>
        <w:autoSpaceDE w:val="0"/>
        <w:autoSpaceDN w:val="0"/>
        <w:spacing w:after="0" w:line="240" w:lineRule="auto"/>
        <w:ind w:firstLine="540"/>
        <w:jc w:val="center"/>
        <w:outlineLvl w:val="3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A5D3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2.5. </w:t>
      </w:r>
      <w:r w:rsidR="00214E3D" w:rsidRPr="001A5D3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Расчет коэффициента </w:t>
      </w:r>
      <w:r w:rsidR="00730D24" w:rsidRPr="001A5D3E">
        <w:rPr>
          <w:rFonts w:ascii="Times New Roman" w:eastAsia="Times New Roman" w:hAnsi="Times New Roman"/>
          <w:b/>
          <w:sz w:val="24"/>
          <w:szCs w:val="24"/>
          <w:lang w:eastAsia="ru-RU"/>
        </w:rPr>
        <w:t>уровня расходов медицинских организаций</w:t>
      </w:r>
    </w:p>
    <w:p w14:paraId="49DD7D68" w14:textId="603BDDBE" w:rsidR="00214E3D" w:rsidRPr="001A5D3E" w:rsidRDefault="00214E3D" w:rsidP="001A5D3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5D3E">
        <w:rPr>
          <w:rFonts w:ascii="Times New Roman" w:eastAsia="Times New Roman" w:hAnsi="Times New Roman"/>
          <w:sz w:val="24"/>
          <w:szCs w:val="24"/>
          <w:lang w:eastAsia="ru-RU"/>
        </w:rPr>
        <w:t xml:space="preserve">Дифференцированные подушевые нормативы финансирования медицинской организации определяются также с учетом коэффициентов уровня </w:t>
      </w:r>
      <w:r w:rsidR="00730D24" w:rsidRPr="001A5D3E">
        <w:rPr>
          <w:rFonts w:ascii="Times New Roman" w:eastAsia="Times New Roman" w:hAnsi="Times New Roman"/>
          <w:sz w:val="24"/>
          <w:szCs w:val="24"/>
          <w:lang w:eastAsia="ru-RU"/>
        </w:rPr>
        <w:t>расходов медицинских организаций</w:t>
      </w:r>
      <w:r w:rsidRPr="001A5D3E">
        <w:rPr>
          <w:rFonts w:ascii="Times New Roman" w:eastAsia="Times New Roman" w:hAnsi="Times New Roman"/>
          <w:sz w:val="24"/>
          <w:szCs w:val="24"/>
          <w:lang w:eastAsia="ru-RU"/>
        </w:rPr>
        <w:t xml:space="preserve">, применяемых к базовому подушевому нормативу финансирования на прикрепившихся лиц (далее </w:t>
      </w:r>
      <w:r w:rsidR="00DE10D1" w:rsidRPr="001A5D3E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 w:rsidRPr="001A5D3E">
        <w:rPr>
          <w:rFonts w:ascii="Times New Roman" w:eastAsia="Times New Roman" w:hAnsi="Times New Roman"/>
          <w:sz w:val="24"/>
          <w:szCs w:val="24"/>
          <w:lang w:eastAsia="ru-RU"/>
        </w:rPr>
        <w:t xml:space="preserve"> К</w:t>
      </w:r>
      <w:r w:rsidR="00730D24" w:rsidRPr="001A5D3E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 w:rsidR="00730D24" w:rsidRPr="001A5D3E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УР</w:t>
      </w:r>
      <w:r w:rsidRPr="001A5D3E">
        <w:rPr>
          <w:rFonts w:ascii="Times New Roman" w:eastAsia="Times New Roman" w:hAnsi="Times New Roman"/>
          <w:sz w:val="24"/>
          <w:szCs w:val="24"/>
          <w:lang w:eastAsia="ru-RU"/>
        </w:rPr>
        <w:t xml:space="preserve">), установленных в тарифном соглашении для групп медицинских организаций. </w:t>
      </w:r>
    </w:p>
    <w:p w14:paraId="7608FDB0" w14:textId="01F21482" w:rsidR="00214E3D" w:rsidRPr="001A5D3E" w:rsidRDefault="00730D24" w:rsidP="001A5D3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5D3E">
        <w:rPr>
          <w:rFonts w:ascii="Times New Roman" w:eastAsia="Times New Roman" w:hAnsi="Times New Roman"/>
          <w:sz w:val="24"/>
          <w:szCs w:val="24"/>
          <w:lang w:eastAsia="ru-RU"/>
        </w:rPr>
        <w:t>При расчете КД</w:t>
      </w:r>
      <w:r w:rsidRPr="001A5D3E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УР</w:t>
      </w:r>
      <w:r w:rsidRPr="001A5D3E">
        <w:rPr>
          <w:rFonts w:ascii="Times New Roman" w:eastAsia="Times New Roman" w:hAnsi="Times New Roman"/>
          <w:sz w:val="24"/>
          <w:szCs w:val="24"/>
          <w:lang w:eastAsia="ru-RU"/>
        </w:rPr>
        <w:t xml:space="preserve"> могут учитываться плотность расселения обслуживаемого населения, транспортная доступность, климатические и географические особенности территории обслуживания населения, а также расходы, связанные с содержанием медицинской организации, в том числе в зависимости от размера и площади медицинской организации.</w:t>
      </w:r>
    </w:p>
    <w:p w14:paraId="4FB6FAE1" w14:textId="77777777" w:rsidR="00A7368A" w:rsidRPr="001A5D3E" w:rsidRDefault="00A7368A" w:rsidP="001A5D3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5359F66" w14:textId="618C4622" w:rsidR="00DE574F" w:rsidRPr="001A5D3E" w:rsidRDefault="00DE574F" w:rsidP="001A5D3E">
      <w:pPr>
        <w:widowControl w:val="0"/>
        <w:autoSpaceDE w:val="0"/>
        <w:autoSpaceDN w:val="0"/>
        <w:spacing w:after="0" w:line="240" w:lineRule="auto"/>
        <w:ind w:firstLine="540"/>
        <w:jc w:val="center"/>
        <w:outlineLvl w:val="3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A5D3E">
        <w:rPr>
          <w:rFonts w:ascii="Times New Roman" w:eastAsia="Times New Roman" w:hAnsi="Times New Roman"/>
          <w:b/>
          <w:sz w:val="24"/>
          <w:szCs w:val="24"/>
          <w:lang w:eastAsia="ru-RU"/>
        </w:rPr>
        <w:t>2.</w:t>
      </w:r>
      <w:r w:rsidR="007659C9" w:rsidRPr="001A5D3E">
        <w:rPr>
          <w:rFonts w:ascii="Times New Roman" w:eastAsia="Times New Roman" w:hAnsi="Times New Roman"/>
          <w:b/>
          <w:sz w:val="24"/>
          <w:szCs w:val="24"/>
          <w:lang w:eastAsia="ru-RU"/>
        </w:rPr>
        <w:t>6</w:t>
      </w:r>
      <w:r w:rsidRPr="001A5D3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. </w:t>
      </w:r>
      <w:r w:rsidR="007E2AA6" w:rsidRPr="001A5D3E">
        <w:rPr>
          <w:rFonts w:ascii="Times New Roman" w:eastAsia="Times New Roman" w:hAnsi="Times New Roman"/>
          <w:b/>
          <w:sz w:val="24"/>
          <w:szCs w:val="24"/>
          <w:lang w:eastAsia="ru-RU"/>
        </w:rPr>
        <w:t>Расчет дифференцированных подушевых нормативов финансирования</w:t>
      </w:r>
    </w:p>
    <w:p w14:paraId="14E5B706" w14:textId="015938DB" w:rsidR="00DE574F" w:rsidRPr="001A5D3E" w:rsidRDefault="007E2AA6" w:rsidP="001A5D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5D3E">
        <w:rPr>
          <w:rFonts w:ascii="Times New Roman" w:eastAsia="Times New Roman" w:hAnsi="Times New Roman"/>
          <w:sz w:val="24"/>
          <w:szCs w:val="24"/>
          <w:lang w:eastAsia="ru-RU"/>
        </w:rPr>
        <w:t>Дифференцированные подушевые нормативы финансирования для медицинских организаций, участвующих в реализации территориальной программы обязательного медицинского страхования ХМАО-Югры (</w:t>
      </w: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ДП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Н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bSup>
      </m:oMath>
      <w:r w:rsidRPr="001A5D3E">
        <w:rPr>
          <w:rFonts w:ascii="Times New Roman" w:eastAsia="Times New Roman" w:hAnsi="Times New Roman"/>
          <w:sz w:val="24"/>
          <w:szCs w:val="24"/>
          <w:lang w:eastAsia="ru-RU"/>
        </w:rPr>
        <w:t>), рассчитываются на основе базового подушевого норматива финансирования медицинской помощи, оказываемой в амбулаторных условиях по следующей формуле:</w:t>
      </w:r>
    </w:p>
    <w:p w14:paraId="4BAB27C3" w14:textId="77777777" w:rsidR="00DE574F" w:rsidRPr="001A5D3E" w:rsidRDefault="00DE574F" w:rsidP="001A5D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bookmarkStart w:id="3" w:name="_Hlk124244044"/>
    <w:bookmarkStart w:id="4" w:name="_Hlk91680533"/>
    <w:p w14:paraId="4E6A4671" w14:textId="5474E550" w:rsidR="00A90D4F" w:rsidRPr="001A5D3E" w:rsidRDefault="007A04B6" w:rsidP="001A5D3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ДП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Н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=ПНбаз×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КД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ПВ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 xml:space="preserve">× 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КД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УР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×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КД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ОТ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 xml:space="preserve"> </m:t>
        </m:r>
        <w:bookmarkStart w:id="5" w:name="_Hlk152833679"/>
        <m:sSubSup>
          <m:sSubSupPr>
            <m:ctrlPr>
              <w:rPr>
                <w:rFonts w:ascii="Cambria Math" w:eastAsia="Cambria Math" w:hAnsi="Cambria Math" w:cs="Cambria Math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×</m:t>
            </m:r>
            <m:r>
              <w:rPr>
                <w:rFonts w:ascii="Cambria Math" w:eastAsia="Cambria Math" w:hAnsi="Cambria Math" w:cs="Cambria Math"/>
                <w:sz w:val="28"/>
                <w:szCs w:val="28"/>
              </w:rPr>
              <m:t>КД</m:t>
            </m:r>
          </m:e>
          <m:sub>
            <m:r>
              <w:rPr>
                <w:rFonts w:ascii="Cambria Math" w:eastAsia="Cambria Math" w:hAnsi="Cambria Math" w:cs="Cambria Math"/>
                <w:sz w:val="28"/>
                <w:szCs w:val="28"/>
              </w:rPr>
              <m:t>ЗП</m:t>
            </m:r>
          </m:sub>
          <m:sup>
            <m:r>
              <w:rPr>
                <w:rFonts w:ascii="Cambria Math" w:eastAsia="Cambria Math" w:hAnsi="Cambria Math" w:cs="Cambria Math"/>
                <w:sz w:val="28"/>
                <w:szCs w:val="28"/>
              </w:rPr>
              <m:t>i</m:t>
            </m:r>
          </m:sup>
        </m:sSubSup>
        <w:bookmarkEnd w:id="5"/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×</m:t>
        </m:r>
        <m:sSup>
          <m:sSupPr>
            <m:ctrlPr>
              <w:rPr>
                <w:rFonts w:ascii="Cambria Math" w:eastAsia="Cambria Math" w:hAnsi="Cambria Math" w:cs="Cambria Math"/>
                <w:i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КД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e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up>
        </m:sSup>
      </m:oMath>
      <w:bookmarkEnd w:id="3"/>
      <w:r w:rsidR="00A90D4F" w:rsidRPr="001A5D3E">
        <w:rPr>
          <w:rFonts w:ascii="Times New Roman" w:eastAsia="Times New Roman" w:hAnsi="Times New Roman"/>
          <w:color w:val="000000"/>
          <w:sz w:val="28"/>
          <w:szCs w:val="28"/>
        </w:rPr>
        <w:t>, где</w:t>
      </w:r>
    </w:p>
    <w:p w14:paraId="16E346E7" w14:textId="77777777" w:rsidR="00DE574F" w:rsidRPr="001A5D3E" w:rsidRDefault="00DE574F" w:rsidP="001A5D3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AEC08DF" w14:textId="4EC266B5" w:rsidR="004A7A64" w:rsidRPr="001A5D3E" w:rsidRDefault="007A04B6" w:rsidP="001A5D3E">
      <w:pPr>
        <w:widowControl w:val="0"/>
        <w:autoSpaceDE w:val="0"/>
        <w:autoSpaceDN w:val="0"/>
        <w:spacing w:after="0" w:line="240" w:lineRule="auto"/>
        <w:ind w:left="1560" w:hanging="1560"/>
        <w:jc w:val="both"/>
        <w:rPr>
          <w:rFonts w:ascii="Times New Roman" w:hAnsi="Times New Roman"/>
          <w:sz w:val="24"/>
          <w:szCs w:val="24"/>
        </w:rPr>
      </w:pPr>
      <m:oMath>
        <m:sSubSup>
          <m:sSubSup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ДП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Н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i</m:t>
            </m:r>
          </m:sup>
        </m:sSubSup>
      </m:oMath>
      <w:r w:rsidR="000A4D19" w:rsidRPr="001A5D3E">
        <w:rPr>
          <w:rFonts w:ascii="Times New Roman" w:hAnsi="Times New Roman"/>
          <w:sz w:val="24"/>
          <w:szCs w:val="24"/>
        </w:rPr>
        <w:tab/>
      </w:r>
      <w:r w:rsidR="001C17BC" w:rsidRPr="001A5D3E">
        <w:rPr>
          <w:rFonts w:ascii="Times New Roman" w:hAnsi="Times New Roman"/>
          <w:sz w:val="24"/>
          <w:szCs w:val="24"/>
        </w:rPr>
        <w:t>дифференцированный подушевой норматив для i-той медицинской организации, рублей;</w:t>
      </w:r>
    </w:p>
    <w:p w14:paraId="12EB0310" w14:textId="77777777" w:rsidR="00E31E59" w:rsidRPr="001A5D3E" w:rsidRDefault="00E31E59" w:rsidP="001A5D3E">
      <w:pPr>
        <w:widowControl w:val="0"/>
        <w:autoSpaceDE w:val="0"/>
        <w:autoSpaceDN w:val="0"/>
        <w:spacing w:after="0" w:line="240" w:lineRule="auto"/>
        <w:ind w:left="1560" w:hanging="1560"/>
        <w:jc w:val="both"/>
        <w:rPr>
          <w:rFonts w:ascii="Times New Roman" w:hAnsi="Times New Roman"/>
          <w:sz w:val="24"/>
          <w:szCs w:val="24"/>
        </w:rPr>
      </w:pPr>
    </w:p>
    <w:p w14:paraId="2378EB89" w14:textId="7B88E381" w:rsidR="007E2AA6" w:rsidRPr="001A5D3E" w:rsidRDefault="007A04B6" w:rsidP="001A5D3E">
      <w:pPr>
        <w:widowControl w:val="0"/>
        <w:autoSpaceDE w:val="0"/>
        <w:autoSpaceDN w:val="0"/>
        <w:spacing w:after="0" w:line="240" w:lineRule="auto"/>
        <w:ind w:left="1560" w:hanging="1560"/>
        <w:jc w:val="both"/>
        <w:rPr>
          <w:rFonts w:ascii="Times New Roman" w:hAnsi="Times New Roman"/>
          <w:sz w:val="24"/>
          <w:szCs w:val="24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КД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ПВ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bSup>
      </m:oMath>
      <w:r w:rsidR="00B41E48" w:rsidRPr="001A5D3E">
        <w:rPr>
          <w:rFonts w:ascii="Times New Roman" w:hAnsi="Times New Roman"/>
          <w:color w:val="000000"/>
          <w:sz w:val="28"/>
          <w:szCs w:val="28"/>
        </w:rPr>
        <w:tab/>
      </w:r>
      <w:r w:rsidR="003707ED" w:rsidRPr="001A5D3E">
        <w:rPr>
          <w:rFonts w:ascii="Times New Roman" w:hAnsi="Times New Roman"/>
          <w:sz w:val="24"/>
          <w:szCs w:val="24"/>
        </w:rPr>
        <w:t>коэффициент половозрастного состава, для i-той медицинской организации;</w:t>
      </w:r>
    </w:p>
    <w:p w14:paraId="4D8CCBFD" w14:textId="2D7A9A21" w:rsidR="008A696E" w:rsidRPr="001A5D3E" w:rsidRDefault="008A696E" w:rsidP="001A5D3E">
      <w:pPr>
        <w:widowControl w:val="0"/>
        <w:autoSpaceDE w:val="0"/>
        <w:autoSpaceDN w:val="0"/>
        <w:spacing w:after="0" w:line="240" w:lineRule="auto"/>
        <w:ind w:left="1560" w:hanging="1560"/>
        <w:jc w:val="both"/>
        <w:rPr>
          <w:rFonts w:ascii="Times New Roman" w:hAnsi="Times New Roman"/>
          <w:sz w:val="24"/>
          <w:szCs w:val="24"/>
        </w:rPr>
      </w:pPr>
    </w:p>
    <w:p w14:paraId="155D2B97" w14:textId="77777777" w:rsidR="008A696E" w:rsidRPr="001A5D3E" w:rsidRDefault="007A04B6" w:rsidP="001A5D3E">
      <w:pPr>
        <w:widowControl w:val="0"/>
        <w:autoSpaceDE w:val="0"/>
        <w:autoSpaceDN w:val="0"/>
        <w:spacing w:after="0" w:line="240" w:lineRule="auto"/>
        <w:ind w:left="1560" w:hanging="1560"/>
        <w:jc w:val="both"/>
        <w:rPr>
          <w:rFonts w:ascii="Times New Roman" w:hAnsi="Times New Roman"/>
          <w:sz w:val="24"/>
          <w:szCs w:val="24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КД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УР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bSup>
      </m:oMath>
      <w:r w:rsidR="008A696E" w:rsidRPr="001A5D3E">
        <w:rPr>
          <w:rFonts w:ascii="Times New Roman" w:hAnsi="Times New Roman"/>
          <w:color w:val="000000"/>
          <w:sz w:val="28"/>
          <w:szCs w:val="28"/>
        </w:rPr>
        <w:tab/>
      </w:r>
      <w:r w:rsidR="008A696E" w:rsidRPr="001A5D3E">
        <w:rPr>
          <w:rFonts w:ascii="Times New Roman" w:hAnsi="Times New Roman"/>
          <w:sz w:val="24"/>
          <w:szCs w:val="24"/>
        </w:rPr>
        <w:t xml:space="preserve">коэффициент уровня расходов медицинских организаций, для i-той медицинской </w:t>
      </w:r>
      <w:r w:rsidR="008A696E" w:rsidRPr="001A5D3E">
        <w:rPr>
          <w:rFonts w:ascii="Times New Roman" w:hAnsi="Times New Roman"/>
          <w:sz w:val="24"/>
          <w:szCs w:val="24"/>
        </w:rPr>
        <w:lastRenderedPageBreak/>
        <w:t>организации;</w:t>
      </w:r>
    </w:p>
    <w:p w14:paraId="7EF841CC" w14:textId="15011F0E" w:rsidR="00430E55" w:rsidRPr="001A5D3E" w:rsidRDefault="00430E55" w:rsidP="001A5D3E">
      <w:pPr>
        <w:widowControl w:val="0"/>
        <w:autoSpaceDE w:val="0"/>
        <w:autoSpaceDN w:val="0"/>
        <w:spacing w:after="0" w:line="240" w:lineRule="auto"/>
        <w:ind w:left="1560" w:hanging="1560"/>
        <w:jc w:val="both"/>
        <w:rPr>
          <w:rFonts w:ascii="Times New Roman" w:hAnsi="Times New Roman"/>
          <w:sz w:val="24"/>
          <w:szCs w:val="24"/>
        </w:rPr>
      </w:pPr>
    </w:p>
    <w:p w14:paraId="59CD18B5" w14:textId="53D19038" w:rsidR="00430E55" w:rsidRPr="001A5D3E" w:rsidRDefault="007A04B6" w:rsidP="001A5D3E">
      <w:pPr>
        <w:widowControl w:val="0"/>
        <w:autoSpaceDE w:val="0"/>
        <w:autoSpaceDN w:val="0"/>
        <w:spacing w:after="0" w:line="240" w:lineRule="auto"/>
        <w:ind w:left="1560" w:hanging="1560"/>
        <w:jc w:val="both"/>
        <w:rPr>
          <w:rFonts w:ascii="Times New Roman" w:hAnsi="Times New Roman"/>
          <w:sz w:val="24"/>
          <w:szCs w:val="24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КД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ОТ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bSup>
      </m:oMath>
      <w:r w:rsidR="00430E55" w:rsidRPr="001A5D3E">
        <w:rPr>
          <w:rFonts w:ascii="Times New Roman" w:hAnsi="Times New Roman"/>
          <w:color w:val="000000"/>
          <w:sz w:val="28"/>
          <w:szCs w:val="28"/>
        </w:rPr>
        <w:tab/>
      </w:r>
      <w:r w:rsidR="00430E55" w:rsidRPr="001A5D3E">
        <w:rPr>
          <w:rFonts w:ascii="Times New Roman" w:hAnsi="Times New Roman"/>
          <w:sz w:val="24"/>
          <w:szCs w:val="24"/>
        </w:rPr>
        <w:t xml:space="preserve">коэффициент </w:t>
      </w:r>
      <w:r w:rsidR="00B91171" w:rsidRPr="001A5D3E">
        <w:rPr>
          <w:rFonts w:ascii="Times New Roman" w:hAnsi="Times New Roman"/>
          <w:sz w:val="24"/>
          <w:szCs w:val="24"/>
        </w:rPr>
        <w:t>дифференциации</w:t>
      </w:r>
      <w:r w:rsidR="00430E55" w:rsidRPr="001A5D3E">
        <w:rPr>
          <w:rFonts w:ascii="Times New Roman" w:hAnsi="Times New Roman"/>
          <w:sz w:val="24"/>
          <w:szCs w:val="24"/>
        </w:rPr>
        <w:t xml:space="preserve"> оказания медицинской помощи, учитывающий наличие подразделений, расположенных в сельской местности, отдаленных территориях, поселках городского типа и малых городах с численностью населения до 50 тысяч человек и расходов на их содержание и оплату труда персонала, для i-той медицинской организации;</w:t>
      </w:r>
    </w:p>
    <w:p w14:paraId="028424E5" w14:textId="77777777" w:rsidR="00D16DDE" w:rsidRPr="001A5D3E" w:rsidRDefault="00D16DDE" w:rsidP="001A5D3E">
      <w:pPr>
        <w:widowControl w:val="0"/>
        <w:autoSpaceDE w:val="0"/>
        <w:autoSpaceDN w:val="0"/>
        <w:spacing w:after="0" w:line="240" w:lineRule="auto"/>
        <w:ind w:left="1560" w:hanging="1560"/>
        <w:jc w:val="both"/>
        <w:rPr>
          <w:rFonts w:ascii="Times New Roman" w:hAnsi="Times New Roman"/>
          <w:sz w:val="24"/>
          <w:szCs w:val="24"/>
        </w:rPr>
      </w:pPr>
    </w:p>
    <w:p w14:paraId="0BDFBF4B" w14:textId="77777777" w:rsidR="00D16DDE" w:rsidRPr="001A5D3E" w:rsidRDefault="007A04B6" w:rsidP="001A5D3E">
      <w:pPr>
        <w:widowControl w:val="0"/>
        <w:autoSpaceDE w:val="0"/>
        <w:autoSpaceDN w:val="0"/>
        <w:spacing w:after="0" w:line="240" w:lineRule="auto"/>
        <w:ind w:left="1560" w:hanging="1560"/>
        <w:jc w:val="both"/>
        <w:rPr>
          <w:rFonts w:ascii="Times New Roman" w:hAnsi="Times New Roman"/>
          <w:sz w:val="24"/>
          <w:szCs w:val="24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sz w:val="28"/>
                <w:szCs w:val="28"/>
              </w:rPr>
              <m:t>КД</m:t>
            </m:r>
          </m:e>
          <m:sub>
            <m:r>
              <w:rPr>
                <w:rFonts w:ascii="Cambria Math" w:eastAsia="Cambria Math" w:hAnsi="Cambria Math" w:cs="Cambria Math"/>
                <w:sz w:val="28"/>
                <w:szCs w:val="28"/>
              </w:rPr>
              <m:t>ЗП</m:t>
            </m:r>
          </m:sub>
          <m:sup>
            <m:r>
              <w:rPr>
                <w:rFonts w:ascii="Cambria Math" w:eastAsia="Cambria Math" w:hAnsi="Cambria Math" w:cs="Cambria Math"/>
                <w:sz w:val="28"/>
                <w:szCs w:val="28"/>
              </w:rPr>
              <m:t>i</m:t>
            </m:r>
          </m:sup>
        </m:sSubSup>
      </m:oMath>
      <w:r w:rsidR="00D16DDE" w:rsidRPr="001A5D3E">
        <w:rPr>
          <w:rFonts w:ascii="Times New Roman" w:hAnsi="Times New Roman"/>
          <w:sz w:val="28"/>
          <w:szCs w:val="28"/>
        </w:rPr>
        <w:tab/>
      </w:r>
      <w:r w:rsidR="00D16DDE" w:rsidRPr="001A5D3E">
        <w:rPr>
          <w:rFonts w:ascii="Times New Roman" w:hAnsi="Times New Roman"/>
          <w:sz w:val="24"/>
          <w:szCs w:val="24"/>
        </w:rPr>
        <w:t>коэффициент достижения целевых показателей уровня заработной платы медицинских работников, предусмотренного «дорожными картами» развития здравоохранения в ХМАО-Югре;</w:t>
      </w:r>
    </w:p>
    <w:p w14:paraId="51AE52B6" w14:textId="77777777" w:rsidR="00E31E59" w:rsidRPr="001A5D3E" w:rsidRDefault="00E31E59" w:rsidP="001A5D3E">
      <w:pPr>
        <w:widowControl w:val="0"/>
        <w:autoSpaceDE w:val="0"/>
        <w:autoSpaceDN w:val="0"/>
        <w:spacing w:after="0" w:line="240" w:lineRule="auto"/>
        <w:ind w:left="1560" w:hanging="1560"/>
        <w:jc w:val="both"/>
        <w:rPr>
          <w:rFonts w:ascii="Times New Roman" w:hAnsi="Times New Roman"/>
          <w:sz w:val="24"/>
          <w:szCs w:val="24"/>
        </w:rPr>
      </w:pPr>
    </w:p>
    <w:p w14:paraId="139B4B75" w14:textId="6FEE1979" w:rsidR="00E31E59" w:rsidRPr="001A5D3E" w:rsidRDefault="007A04B6" w:rsidP="001A5D3E">
      <w:pPr>
        <w:widowControl w:val="0"/>
        <w:autoSpaceDE w:val="0"/>
        <w:autoSpaceDN w:val="0"/>
        <w:spacing w:after="0" w:line="240" w:lineRule="auto"/>
        <w:ind w:left="1560" w:hanging="1560"/>
        <w:jc w:val="both"/>
        <w:rPr>
          <w:rFonts w:ascii="Times New Roman" w:hAnsi="Times New Roman"/>
          <w:sz w:val="24"/>
          <w:szCs w:val="24"/>
        </w:rPr>
      </w:pPr>
      <m:oMath>
        <m:sSup>
          <m:sSupPr>
            <m:ctrlPr>
              <w:rPr>
                <w:rFonts w:ascii="Cambria Math" w:eastAsia="Cambria Math" w:hAnsi="Cambria Math" w:cs="Cambria Math"/>
                <w:i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КД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e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up>
        </m:sSup>
      </m:oMath>
      <w:r w:rsidR="00E31E59" w:rsidRPr="001A5D3E">
        <w:rPr>
          <w:rFonts w:ascii="Times New Roman" w:hAnsi="Times New Roman"/>
          <w:color w:val="000000"/>
          <w:sz w:val="28"/>
          <w:szCs w:val="28"/>
        </w:rPr>
        <w:tab/>
      </w:r>
      <w:r w:rsidR="00EB31A8" w:rsidRPr="001A5D3E">
        <w:rPr>
          <w:rFonts w:ascii="Times New Roman" w:hAnsi="Times New Roman"/>
          <w:sz w:val="24"/>
          <w:szCs w:val="24"/>
        </w:rPr>
        <w:t>коэффициент дифференциации i-той медицинской организации.</w:t>
      </w:r>
    </w:p>
    <w:bookmarkEnd w:id="4"/>
    <w:p w14:paraId="63F74A1A" w14:textId="0FA0BD63" w:rsidR="001C17BC" w:rsidRPr="001A5D3E" w:rsidRDefault="001C17BC" w:rsidP="001A5D3E">
      <w:pPr>
        <w:widowControl w:val="0"/>
        <w:autoSpaceDE w:val="0"/>
        <w:autoSpaceDN w:val="0"/>
        <w:spacing w:after="0" w:line="240" w:lineRule="auto"/>
        <w:ind w:left="1560" w:hanging="1560"/>
        <w:jc w:val="both"/>
        <w:rPr>
          <w:rFonts w:ascii="Times New Roman" w:hAnsi="Times New Roman"/>
          <w:sz w:val="24"/>
          <w:szCs w:val="24"/>
        </w:rPr>
      </w:pPr>
    </w:p>
    <w:p w14:paraId="001F3944" w14:textId="77777777" w:rsidR="00F32EDD" w:rsidRPr="001A5D3E" w:rsidRDefault="00F32EDD" w:rsidP="001A5D3E">
      <w:pPr>
        <w:widowControl w:val="0"/>
        <w:autoSpaceDE w:val="0"/>
        <w:autoSpaceDN w:val="0"/>
        <w:spacing w:after="0" w:line="240" w:lineRule="auto"/>
        <w:ind w:firstLine="540"/>
        <w:jc w:val="center"/>
        <w:outlineLvl w:val="3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52975A5" w14:textId="5182049C" w:rsidR="00C51609" w:rsidRPr="001A5D3E" w:rsidRDefault="00CF1005" w:rsidP="001A5D3E">
      <w:pPr>
        <w:widowControl w:val="0"/>
        <w:autoSpaceDE w:val="0"/>
        <w:autoSpaceDN w:val="0"/>
        <w:spacing w:after="0" w:line="240" w:lineRule="auto"/>
        <w:ind w:firstLine="540"/>
        <w:jc w:val="center"/>
        <w:outlineLvl w:val="3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A5D3E">
        <w:rPr>
          <w:rFonts w:ascii="Times New Roman" w:eastAsia="Times New Roman" w:hAnsi="Times New Roman"/>
          <w:b/>
          <w:sz w:val="24"/>
          <w:szCs w:val="24"/>
          <w:lang w:eastAsia="ru-RU"/>
        </w:rPr>
        <w:t>2</w:t>
      </w:r>
      <w:r w:rsidR="00C51609" w:rsidRPr="001A5D3E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 w:rsidR="00E64A6C" w:rsidRPr="001A5D3E">
        <w:rPr>
          <w:rFonts w:ascii="Times New Roman" w:eastAsia="Times New Roman" w:hAnsi="Times New Roman"/>
          <w:b/>
          <w:sz w:val="24"/>
          <w:szCs w:val="24"/>
          <w:lang w:eastAsia="ru-RU"/>
        </w:rPr>
        <w:t>7</w:t>
      </w:r>
      <w:r w:rsidR="00C51609" w:rsidRPr="001A5D3E">
        <w:rPr>
          <w:rFonts w:ascii="Times New Roman" w:eastAsia="Times New Roman" w:hAnsi="Times New Roman"/>
          <w:b/>
          <w:sz w:val="24"/>
          <w:szCs w:val="24"/>
          <w:lang w:eastAsia="ru-RU"/>
        </w:rPr>
        <w:t>. Расчет объема финансового обеспечения фельдшерских</w:t>
      </w:r>
      <w:r w:rsidR="00425FBE" w:rsidRPr="001A5D3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здравпунктов</w:t>
      </w:r>
      <w:r w:rsidR="00C51609" w:rsidRPr="001A5D3E">
        <w:rPr>
          <w:rFonts w:ascii="Times New Roman" w:eastAsia="Times New Roman" w:hAnsi="Times New Roman"/>
          <w:b/>
          <w:sz w:val="24"/>
          <w:szCs w:val="24"/>
          <w:lang w:eastAsia="ru-RU"/>
        </w:rPr>
        <w:t>, фельдшерско-акушерских пунктов</w:t>
      </w:r>
    </w:p>
    <w:p w14:paraId="1D4F02B7" w14:textId="667E4633" w:rsidR="006B5420" w:rsidRPr="001A5D3E" w:rsidRDefault="006B5420" w:rsidP="001A5D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5D3E">
        <w:rPr>
          <w:rFonts w:ascii="Times New Roman" w:eastAsia="Times New Roman" w:hAnsi="Times New Roman"/>
          <w:sz w:val="24"/>
          <w:szCs w:val="24"/>
          <w:lang w:eastAsia="ru-RU"/>
        </w:rPr>
        <w:t>Размер финансового обеспечения фельдшерских и фельдшерско-акушерских пунктов при условии их соответствия требованиям, установленным положением об организации оказания первичной медико-санитарной помощи взрослому населению, утвержденным Министерством здравоохранения Российской Федерации, составляет в среднем на 202</w:t>
      </w:r>
      <w:r w:rsidR="00396E8C" w:rsidRPr="001A5D3E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1A5D3E">
        <w:rPr>
          <w:rFonts w:ascii="Times New Roman" w:eastAsia="Times New Roman" w:hAnsi="Times New Roman"/>
          <w:sz w:val="24"/>
          <w:szCs w:val="24"/>
          <w:lang w:eastAsia="ru-RU"/>
        </w:rPr>
        <w:t xml:space="preserve"> год:</w:t>
      </w:r>
    </w:p>
    <w:p w14:paraId="7B27DD66" w14:textId="3D5ECE29" w:rsidR="006B5420" w:rsidRPr="001A5D3E" w:rsidRDefault="0085168F" w:rsidP="001A5D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5D3E">
        <w:rPr>
          <w:rFonts w:ascii="Times New Roman" w:eastAsia="Times New Roman" w:hAnsi="Times New Roman"/>
          <w:sz w:val="24"/>
          <w:szCs w:val="24"/>
          <w:lang w:eastAsia="ru-RU"/>
        </w:rPr>
        <w:t>ф</w:t>
      </w:r>
      <w:r w:rsidR="006B5420" w:rsidRPr="001A5D3E">
        <w:rPr>
          <w:rFonts w:ascii="Times New Roman" w:eastAsia="Times New Roman" w:hAnsi="Times New Roman"/>
          <w:sz w:val="24"/>
          <w:szCs w:val="24"/>
          <w:lang w:eastAsia="ru-RU"/>
        </w:rPr>
        <w:t>ельдшерский</w:t>
      </w:r>
      <w:r w:rsidRPr="001A5D3E">
        <w:rPr>
          <w:rFonts w:ascii="Times New Roman" w:eastAsia="Times New Roman" w:hAnsi="Times New Roman"/>
          <w:sz w:val="24"/>
          <w:szCs w:val="24"/>
          <w:lang w:eastAsia="ru-RU"/>
        </w:rPr>
        <w:t xml:space="preserve"> здравпункт</w:t>
      </w:r>
      <w:r w:rsidR="006B5420" w:rsidRPr="001A5D3E">
        <w:rPr>
          <w:rFonts w:ascii="Times New Roman" w:eastAsia="Times New Roman" w:hAnsi="Times New Roman"/>
          <w:sz w:val="24"/>
          <w:szCs w:val="24"/>
          <w:lang w:eastAsia="ru-RU"/>
        </w:rPr>
        <w:t xml:space="preserve">, фельдшерско-акушерский пункт, обслуживающий </w:t>
      </w:r>
    </w:p>
    <w:p w14:paraId="436597BA" w14:textId="4419865B" w:rsidR="006B5420" w:rsidRPr="001A5D3E" w:rsidRDefault="006B5420" w:rsidP="001A5D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5D3E">
        <w:rPr>
          <w:rFonts w:ascii="Times New Roman" w:eastAsia="Times New Roman" w:hAnsi="Times New Roman"/>
          <w:sz w:val="24"/>
          <w:szCs w:val="24"/>
          <w:lang w:eastAsia="ru-RU"/>
        </w:rPr>
        <w:t>от 10</w:t>
      </w:r>
      <w:r w:rsidR="0027323A" w:rsidRPr="001A5D3E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1A5D3E">
        <w:rPr>
          <w:rFonts w:ascii="Times New Roman" w:eastAsia="Times New Roman" w:hAnsi="Times New Roman"/>
          <w:sz w:val="24"/>
          <w:szCs w:val="24"/>
          <w:lang w:eastAsia="ru-RU"/>
        </w:rPr>
        <w:t xml:space="preserve"> до 900 жителей, – 1</w:t>
      </w:r>
      <w:r w:rsidR="00396E8C" w:rsidRPr="001A5D3E">
        <w:rPr>
          <w:rFonts w:ascii="Times New Roman" w:eastAsia="Times New Roman" w:hAnsi="Times New Roman"/>
          <w:sz w:val="24"/>
          <w:szCs w:val="24"/>
          <w:lang w:eastAsia="ru-RU"/>
        </w:rPr>
        <w:t> 442,9</w:t>
      </w:r>
      <w:r w:rsidRPr="001A5D3E">
        <w:rPr>
          <w:rFonts w:ascii="Times New Roman" w:eastAsia="Times New Roman" w:hAnsi="Times New Roman"/>
          <w:sz w:val="24"/>
          <w:szCs w:val="24"/>
          <w:lang w:eastAsia="ru-RU"/>
        </w:rPr>
        <w:t xml:space="preserve"> тыс. рублей</w:t>
      </w:r>
      <w:r w:rsidR="0028631A" w:rsidRPr="001A5D3E">
        <w:rPr>
          <w:rFonts w:ascii="Times New Roman" w:eastAsia="Times New Roman" w:hAnsi="Times New Roman"/>
          <w:sz w:val="24"/>
          <w:szCs w:val="24"/>
          <w:lang w:eastAsia="ru-RU"/>
        </w:rPr>
        <w:t>,</w:t>
      </w:r>
    </w:p>
    <w:p w14:paraId="2B7A9636" w14:textId="4ACA1919" w:rsidR="006B5420" w:rsidRPr="001A5D3E" w:rsidRDefault="006B5420" w:rsidP="001A5D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5D3E">
        <w:rPr>
          <w:rFonts w:ascii="Times New Roman" w:eastAsia="Times New Roman" w:hAnsi="Times New Roman"/>
          <w:sz w:val="24"/>
          <w:szCs w:val="24"/>
          <w:lang w:eastAsia="ru-RU"/>
        </w:rPr>
        <w:t>фельдшерский</w:t>
      </w:r>
      <w:r w:rsidR="0085168F" w:rsidRPr="001A5D3E">
        <w:rPr>
          <w:rFonts w:ascii="Times New Roman" w:eastAsia="Times New Roman" w:hAnsi="Times New Roman"/>
          <w:sz w:val="24"/>
          <w:szCs w:val="24"/>
          <w:lang w:eastAsia="ru-RU"/>
        </w:rPr>
        <w:t xml:space="preserve"> здравпункт</w:t>
      </w:r>
      <w:r w:rsidRPr="001A5D3E">
        <w:rPr>
          <w:rFonts w:ascii="Times New Roman" w:eastAsia="Times New Roman" w:hAnsi="Times New Roman"/>
          <w:sz w:val="24"/>
          <w:szCs w:val="24"/>
          <w:lang w:eastAsia="ru-RU"/>
        </w:rPr>
        <w:t xml:space="preserve">, фельдшерско-акушерский пункт, обслуживающий </w:t>
      </w:r>
    </w:p>
    <w:p w14:paraId="18E14EB7" w14:textId="3D2357F0" w:rsidR="006B5420" w:rsidRPr="001A5D3E" w:rsidRDefault="006B5420" w:rsidP="001A5D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5D3E">
        <w:rPr>
          <w:rFonts w:ascii="Times New Roman" w:eastAsia="Times New Roman" w:hAnsi="Times New Roman"/>
          <w:sz w:val="24"/>
          <w:szCs w:val="24"/>
          <w:lang w:eastAsia="ru-RU"/>
        </w:rPr>
        <w:t>от 90</w:t>
      </w:r>
      <w:r w:rsidR="0027323A" w:rsidRPr="001A5D3E">
        <w:rPr>
          <w:rFonts w:ascii="Times New Roman" w:eastAsia="Times New Roman" w:hAnsi="Times New Roman"/>
          <w:sz w:val="24"/>
          <w:szCs w:val="24"/>
          <w:lang w:eastAsia="ru-RU"/>
        </w:rPr>
        <w:t>1 до 1500 жителей, – 2</w:t>
      </w:r>
      <w:r w:rsidRPr="001A5D3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96E8C" w:rsidRPr="001A5D3E">
        <w:rPr>
          <w:rFonts w:ascii="Times New Roman" w:eastAsia="Times New Roman" w:hAnsi="Times New Roman"/>
          <w:sz w:val="24"/>
          <w:szCs w:val="24"/>
          <w:lang w:eastAsia="ru-RU"/>
        </w:rPr>
        <w:t>885</w:t>
      </w:r>
      <w:r w:rsidRPr="001A5D3E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396E8C" w:rsidRPr="001A5D3E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001A5D3E">
        <w:rPr>
          <w:rFonts w:ascii="Times New Roman" w:eastAsia="Times New Roman" w:hAnsi="Times New Roman"/>
          <w:sz w:val="24"/>
          <w:szCs w:val="24"/>
          <w:lang w:eastAsia="ru-RU"/>
        </w:rPr>
        <w:t xml:space="preserve"> тыс. рублей,</w:t>
      </w:r>
    </w:p>
    <w:p w14:paraId="169585B2" w14:textId="79579A82" w:rsidR="006B5420" w:rsidRPr="001A5D3E" w:rsidRDefault="006B5420" w:rsidP="001A5D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5D3E">
        <w:rPr>
          <w:rFonts w:ascii="Times New Roman" w:eastAsia="Times New Roman" w:hAnsi="Times New Roman"/>
          <w:sz w:val="24"/>
          <w:szCs w:val="24"/>
          <w:lang w:eastAsia="ru-RU"/>
        </w:rPr>
        <w:t>фельдшерский</w:t>
      </w:r>
      <w:r w:rsidR="0085168F" w:rsidRPr="001A5D3E">
        <w:rPr>
          <w:rFonts w:ascii="Times New Roman" w:eastAsia="Times New Roman" w:hAnsi="Times New Roman"/>
          <w:sz w:val="24"/>
          <w:szCs w:val="24"/>
          <w:lang w:eastAsia="ru-RU"/>
        </w:rPr>
        <w:t xml:space="preserve"> здравпункт</w:t>
      </w:r>
      <w:r w:rsidRPr="001A5D3E">
        <w:rPr>
          <w:rFonts w:ascii="Times New Roman" w:eastAsia="Times New Roman" w:hAnsi="Times New Roman"/>
          <w:sz w:val="24"/>
          <w:szCs w:val="24"/>
          <w:lang w:eastAsia="ru-RU"/>
        </w:rPr>
        <w:t xml:space="preserve">, фельдшерско-акушерский пункт, обслуживающий </w:t>
      </w:r>
    </w:p>
    <w:p w14:paraId="0136AE85" w14:textId="372B4298" w:rsidR="006B5420" w:rsidRPr="001A5D3E" w:rsidRDefault="006B5420" w:rsidP="001A5D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5D3E">
        <w:rPr>
          <w:rFonts w:ascii="Times New Roman" w:eastAsia="Times New Roman" w:hAnsi="Times New Roman"/>
          <w:sz w:val="24"/>
          <w:szCs w:val="24"/>
          <w:lang w:eastAsia="ru-RU"/>
        </w:rPr>
        <w:t>от 150</w:t>
      </w:r>
      <w:r w:rsidR="0027323A" w:rsidRPr="001A5D3E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1A5D3E">
        <w:rPr>
          <w:rFonts w:ascii="Times New Roman" w:eastAsia="Times New Roman" w:hAnsi="Times New Roman"/>
          <w:sz w:val="24"/>
          <w:szCs w:val="24"/>
          <w:lang w:eastAsia="ru-RU"/>
        </w:rPr>
        <w:t xml:space="preserve"> до 2000 жителей, – </w:t>
      </w:r>
      <w:r w:rsidR="00396E8C" w:rsidRPr="001A5D3E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1A5D3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96E8C" w:rsidRPr="001A5D3E">
        <w:rPr>
          <w:rFonts w:ascii="Times New Roman" w:eastAsia="Times New Roman" w:hAnsi="Times New Roman"/>
          <w:sz w:val="24"/>
          <w:szCs w:val="24"/>
          <w:lang w:eastAsia="ru-RU"/>
        </w:rPr>
        <w:t>430</w:t>
      </w:r>
      <w:r w:rsidRPr="001A5D3E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396E8C" w:rsidRPr="001A5D3E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1A5D3E">
        <w:rPr>
          <w:rFonts w:ascii="Times New Roman" w:eastAsia="Times New Roman" w:hAnsi="Times New Roman"/>
          <w:sz w:val="24"/>
          <w:szCs w:val="24"/>
          <w:lang w:eastAsia="ru-RU"/>
        </w:rPr>
        <w:t xml:space="preserve"> тыс. рублей.</w:t>
      </w:r>
    </w:p>
    <w:p w14:paraId="29D1E847" w14:textId="328B6604" w:rsidR="006B5420" w:rsidRPr="001A5D3E" w:rsidRDefault="006B5420" w:rsidP="001A5D3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5D3E">
        <w:rPr>
          <w:rFonts w:ascii="Times New Roman" w:eastAsia="Times New Roman" w:hAnsi="Times New Roman"/>
          <w:sz w:val="24"/>
          <w:szCs w:val="24"/>
          <w:lang w:eastAsia="ru-RU"/>
        </w:rPr>
        <w:t>При расчете размеров финансового обеспечения фельдшерских</w:t>
      </w:r>
      <w:r w:rsidR="0085168F" w:rsidRPr="001A5D3E">
        <w:rPr>
          <w:rFonts w:ascii="Times New Roman" w:eastAsia="Times New Roman" w:hAnsi="Times New Roman"/>
          <w:sz w:val="24"/>
          <w:szCs w:val="24"/>
          <w:lang w:eastAsia="ru-RU"/>
        </w:rPr>
        <w:t xml:space="preserve"> здравпунктов</w:t>
      </w:r>
      <w:r w:rsidRPr="001A5D3E">
        <w:rPr>
          <w:rFonts w:ascii="Times New Roman" w:eastAsia="Times New Roman" w:hAnsi="Times New Roman"/>
          <w:sz w:val="24"/>
          <w:szCs w:val="24"/>
          <w:lang w:eastAsia="ru-RU"/>
        </w:rPr>
        <w:t>, фельдшерско-акушерских пунктов применяется коэффициент дифференциации, рассчитанный в соответствии с Постановлением № 462.</w:t>
      </w:r>
      <w:r w:rsidRPr="001A5D3E">
        <w:t xml:space="preserve"> </w:t>
      </w:r>
      <w:r w:rsidRPr="001A5D3E">
        <w:rPr>
          <w:rFonts w:ascii="Times New Roman" w:eastAsia="Times New Roman" w:hAnsi="Times New Roman"/>
          <w:sz w:val="24"/>
          <w:szCs w:val="24"/>
          <w:lang w:eastAsia="ru-RU"/>
        </w:rPr>
        <w:t>Значение КД на 202</w:t>
      </w:r>
      <w:r w:rsidR="001D436F" w:rsidRPr="001A5D3E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1A5D3E">
        <w:rPr>
          <w:rFonts w:ascii="Times New Roman" w:eastAsia="Times New Roman" w:hAnsi="Times New Roman"/>
          <w:sz w:val="24"/>
          <w:szCs w:val="24"/>
          <w:lang w:eastAsia="ru-RU"/>
        </w:rPr>
        <w:t xml:space="preserve"> год – 1,7</w:t>
      </w:r>
      <w:r w:rsidR="001D436F" w:rsidRPr="001A5D3E">
        <w:rPr>
          <w:rFonts w:ascii="Times New Roman" w:eastAsia="Times New Roman" w:hAnsi="Times New Roman"/>
          <w:sz w:val="24"/>
          <w:szCs w:val="24"/>
          <w:lang w:eastAsia="ru-RU"/>
        </w:rPr>
        <w:t>48</w:t>
      </w:r>
      <w:r w:rsidRPr="001A5D3E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1533F898" w14:textId="03F7C36B" w:rsidR="007C19A6" w:rsidRPr="001A5D3E" w:rsidRDefault="007C19A6" w:rsidP="001A5D3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1A5D3E">
        <w:rPr>
          <w:rFonts w:ascii="Times New Roman" w:eastAsia="Times New Roman" w:hAnsi="Times New Roman"/>
          <w:color w:val="000000"/>
          <w:sz w:val="24"/>
          <w:szCs w:val="24"/>
        </w:rPr>
        <w:t>В случае оказания медицинской помощи указанными пунктами женщинам репродуктивного возраста, но при отсутствии в указанных пунктах акушеров, полномочия по работе с такими женщинами осуществляются фельдшером (в части проведения санитарно-гигиенического обучения женщин по вопросам грудного вскармливания, предупреждения заболеваний репродуктивной системы, абортов и инфекций, передаваемых половым путем). В этом случае размер финансового обеспечения фельдшерских здравпунктов, фельдшерско-акушерских пунктов устанавливается с учетом отдельного повышающего коэффициента, рассчитывающегося с учетом доли женщин репродуктивного возраста в численности прикрепленного населения.</w:t>
      </w:r>
    </w:p>
    <w:p w14:paraId="41615D2A" w14:textId="7BD50373" w:rsidR="00C51609" w:rsidRPr="001A5D3E" w:rsidRDefault="00C51609" w:rsidP="001A5D3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1A5D3E">
        <w:rPr>
          <w:rFonts w:ascii="Times New Roman" w:eastAsia="Times New Roman" w:hAnsi="Times New Roman"/>
          <w:color w:val="000000"/>
          <w:sz w:val="24"/>
          <w:szCs w:val="24"/>
        </w:rPr>
        <w:t>Размер средств, направляемых на финансовое обеспечение фельдшерских</w:t>
      </w:r>
      <w:r w:rsidR="0085168F" w:rsidRPr="001A5D3E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="0085168F" w:rsidRPr="001A5D3E">
        <w:rPr>
          <w:rFonts w:ascii="Times New Roman" w:eastAsia="Times New Roman" w:hAnsi="Times New Roman"/>
          <w:sz w:val="24"/>
          <w:szCs w:val="24"/>
          <w:lang w:eastAsia="ru-RU"/>
        </w:rPr>
        <w:t>здравпунктов</w:t>
      </w:r>
      <w:r w:rsidRPr="001A5D3E">
        <w:rPr>
          <w:rFonts w:ascii="Times New Roman" w:eastAsia="Times New Roman" w:hAnsi="Times New Roman"/>
          <w:color w:val="000000"/>
          <w:sz w:val="24"/>
          <w:szCs w:val="24"/>
        </w:rPr>
        <w:t>, фельдшерско-акушерских пунктов в i-той медицинской организации, рассчитывается следующим образом:</w:t>
      </w:r>
    </w:p>
    <w:p w14:paraId="4F3FE46E" w14:textId="77777777" w:rsidR="00C51609" w:rsidRPr="001A5D3E" w:rsidRDefault="00C51609" w:rsidP="001A5D3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612B376F" w14:textId="15F5BDF9" w:rsidR="00C51609" w:rsidRPr="001A5D3E" w:rsidRDefault="007A04B6" w:rsidP="001A5D3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ФАП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i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=</m:t>
        </m:r>
        <m:nary>
          <m:naryPr>
            <m:chr m:val="∑"/>
            <m:limLoc m:val="subSup"/>
            <m:supHide m:val="1"/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naryPr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  <w:lang w:val="en-US"/>
              </w:rPr>
              <m:t>n</m:t>
            </m:r>
          </m:sub>
          <m:sup/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(</m:t>
            </m:r>
            <m:sSubSup>
              <m:sSubSupPr>
                <m:ctrlP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Ч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ФАП</m:t>
                </m:r>
              </m:sub>
              <m:sup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n</m:t>
                </m:r>
              </m:sup>
            </m:sSub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×</m:t>
            </m:r>
            <m:sSubSup>
              <m:sSubSupPr>
                <m:ctrlP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БНФ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ФАП</m:t>
                </m:r>
              </m:sub>
              <m:sup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n</m:t>
                </m:r>
              </m:sup>
            </m:sSub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×</m:t>
            </m:r>
            <m:sSubSup>
              <m:sSubSupPr>
                <m:ctrlP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КС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БНФ</m:t>
                </m:r>
              </m:sub>
              <m:sup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n</m:t>
                </m:r>
              </m:sup>
            </m:sSub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)</m:t>
            </m:r>
          </m:e>
        </m:nary>
      </m:oMath>
      <w:r w:rsidR="00C51609" w:rsidRPr="001A5D3E">
        <w:rPr>
          <w:rFonts w:ascii="Times New Roman" w:eastAsia="Times New Roman" w:hAnsi="Times New Roman"/>
          <w:color w:val="000000"/>
          <w:sz w:val="24"/>
          <w:szCs w:val="24"/>
        </w:rPr>
        <w:t>, где:</w:t>
      </w:r>
    </w:p>
    <w:p w14:paraId="51FA979B" w14:textId="77777777" w:rsidR="00C51609" w:rsidRPr="001A5D3E" w:rsidRDefault="00C51609" w:rsidP="001A5D3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 w:hanging="2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tbl>
      <w:tblPr>
        <w:tblW w:w="10314" w:type="dxa"/>
        <w:tblLayout w:type="fixed"/>
        <w:tblLook w:val="0000" w:firstRow="0" w:lastRow="0" w:firstColumn="0" w:lastColumn="0" w:noHBand="0" w:noVBand="0"/>
      </w:tblPr>
      <w:tblGrid>
        <w:gridCol w:w="1587"/>
        <w:gridCol w:w="8727"/>
      </w:tblGrid>
      <w:tr w:rsidR="00C51609" w:rsidRPr="001A5D3E" w14:paraId="60DC0737" w14:textId="77777777" w:rsidTr="00145ECA">
        <w:tc>
          <w:tcPr>
            <w:tcW w:w="1587" w:type="dxa"/>
          </w:tcPr>
          <w:p w14:paraId="1596FFEF" w14:textId="77777777" w:rsidR="00C51609" w:rsidRPr="001A5D3E" w:rsidRDefault="007A04B6" w:rsidP="001A5D3E">
            <w:pPr>
              <w:jc w:val="center"/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ОС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ФАП</m:t>
                    </m:r>
                  </m:sub>
                  <m:sup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8727" w:type="dxa"/>
          </w:tcPr>
          <w:p w14:paraId="5CE53982" w14:textId="2A60D036" w:rsidR="00C51609" w:rsidRPr="001A5D3E" w:rsidRDefault="00C51609" w:rsidP="001A5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A5D3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размер средств, направляемых на финансовое обеспечение фельдшерских</w:t>
            </w:r>
            <w:r w:rsidR="0085168F" w:rsidRPr="001A5D3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85168F" w:rsidRPr="001A5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здравпунктов</w:t>
            </w:r>
            <w:r w:rsidRPr="001A5D3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фельдшерско-акушерских пунктов в i-той медицинской организации;</w:t>
            </w:r>
          </w:p>
        </w:tc>
      </w:tr>
      <w:tr w:rsidR="00C51609" w:rsidRPr="001A5D3E" w14:paraId="3D05CE4D" w14:textId="77777777" w:rsidTr="00145ECA">
        <w:tc>
          <w:tcPr>
            <w:tcW w:w="1587" w:type="dxa"/>
          </w:tcPr>
          <w:p w14:paraId="740DC4C2" w14:textId="77777777" w:rsidR="00C51609" w:rsidRPr="001A5D3E" w:rsidRDefault="007A04B6" w:rsidP="001A5D3E">
            <w:pPr>
              <w:jc w:val="center"/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Ч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ФАП</m:t>
                    </m:r>
                  </m:sub>
                  <m:sup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n</m:t>
                    </m:r>
                  </m:sup>
                </m:sSubSup>
              </m:oMath>
            </m:oMathPara>
          </w:p>
        </w:tc>
        <w:tc>
          <w:tcPr>
            <w:tcW w:w="8727" w:type="dxa"/>
          </w:tcPr>
          <w:p w14:paraId="4F424960" w14:textId="7A3BF7E4" w:rsidR="00C51609" w:rsidRPr="001A5D3E" w:rsidRDefault="00C51609" w:rsidP="001A5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A5D3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число фельдшерских</w:t>
            </w:r>
            <w:r w:rsidR="0085168F" w:rsidRPr="001A5D3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85168F" w:rsidRPr="001A5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здравпунктов</w:t>
            </w:r>
            <w:r w:rsidRPr="001A5D3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фельдшерско-акушерских пунктов </w:t>
            </w:r>
            <w:r w:rsidRPr="001A5D3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br/>
              <w:t>n-типа (в зависимости от численности обслуживаемого населения и соответствия требованиям, установленным положением об организации оказания первичной медико-санитарной помощи взрослому населению);</w:t>
            </w:r>
          </w:p>
        </w:tc>
      </w:tr>
      <w:tr w:rsidR="00C51609" w:rsidRPr="001A5D3E" w14:paraId="6E8A9E3D" w14:textId="77777777" w:rsidTr="00145ECA">
        <w:tc>
          <w:tcPr>
            <w:tcW w:w="1587" w:type="dxa"/>
          </w:tcPr>
          <w:p w14:paraId="22C8456D" w14:textId="540E6B92" w:rsidR="00C51609" w:rsidRPr="001A5D3E" w:rsidRDefault="007A04B6" w:rsidP="001A5D3E">
            <w:pPr>
              <w:jc w:val="center"/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БНФ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ФАП</m:t>
                    </m:r>
                  </m:sub>
                  <m:sup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n</m:t>
                    </m:r>
                  </m:sup>
                </m:sSubSup>
              </m:oMath>
            </m:oMathPara>
          </w:p>
        </w:tc>
        <w:tc>
          <w:tcPr>
            <w:tcW w:w="8727" w:type="dxa"/>
          </w:tcPr>
          <w:p w14:paraId="781C3E30" w14:textId="03F6E797" w:rsidR="00C51609" w:rsidRPr="001A5D3E" w:rsidRDefault="00145ECA" w:rsidP="001A5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A5D3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базовый норматив финансовых затрат на финансовое обеспечение структурных подразделений медицинских организаций – фельдшерских</w:t>
            </w:r>
            <w:r w:rsidR="0085168F" w:rsidRPr="001A5D3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85168F" w:rsidRPr="001A5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здравпунктов</w:t>
            </w:r>
            <w:r w:rsidRPr="001A5D3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фельдшерско-акушерских пунктов n-го типа;</w:t>
            </w:r>
          </w:p>
        </w:tc>
      </w:tr>
      <w:tr w:rsidR="00C51609" w:rsidRPr="001A5D3E" w14:paraId="0C7B9CF1" w14:textId="77777777" w:rsidTr="00145ECA">
        <w:tc>
          <w:tcPr>
            <w:tcW w:w="1587" w:type="dxa"/>
          </w:tcPr>
          <w:p w14:paraId="56E56C17" w14:textId="70E4AE61" w:rsidR="00C51609" w:rsidRPr="001A5D3E" w:rsidRDefault="007A04B6" w:rsidP="001A5D3E">
            <w:pPr>
              <w:jc w:val="center"/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КС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БНФ</m:t>
                    </m:r>
                  </m:sub>
                  <m:sup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n</m:t>
                    </m:r>
                  </m:sup>
                </m:sSubSup>
              </m:oMath>
            </m:oMathPara>
          </w:p>
        </w:tc>
        <w:tc>
          <w:tcPr>
            <w:tcW w:w="8727" w:type="dxa"/>
          </w:tcPr>
          <w:p w14:paraId="3A7097C8" w14:textId="33339ADE" w:rsidR="00C51609" w:rsidRPr="001A5D3E" w:rsidRDefault="00145ECA" w:rsidP="001A5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A5D3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коэффициент специфики оказания медицинской помощи, применяемый к базовому нормативу финансовых затрат на финансовое обеспечение структурных подразделений медицинской организации, учитывающий </w:t>
            </w:r>
            <w:r w:rsidR="00F81469" w:rsidRPr="001A5D3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наличие или отсутствие акушеров, а также </w:t>
            </w:r>
            <w:r w:rsidRPr="001A5D3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критерий соответствия их требованиям, установленным положением об организации оказания первичной медико-санитарной помощи взрослому населению, утвержденным Министерством здравоохранения Российской Федерации (</w:t>
            </w:r>
            <w:r w:rsidR="0085168F" w:rsidRPr="001A5D3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 том числе с учетом расчетного объема средств на оплату консультаций, связанных с проведением санитарно-гигиенического обучения женщин по вопросам грудного вскармливания, предупреждения заболеваний репродуктивной системы, абортов и инфекций, передаваемых половым путем)</w:t>
            </w:r>
            <w:r w:rsidR="00C51609" w:rsidRPr="001A5D3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="0043172F" w:rsidRPr="001A5D3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Коэффициент специфики учитывает </w:t>
            </w:r>
            <w:r w:rsidR="00F30060" w:rsidRPr="001A5D3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понижающий коэффициент (0,9) к размеру </w:t>
            </w:r>
            <w:r w:rsidR="004C4DAC" w:rsidRPr="001A5D3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финансового обеспечения</w:t>
            </w:r>
            <w:r w:rsidR="00F30060" w:rsidRPr="001A5D3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4C4DAC" w:rsidRPr="001A5D3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фельдшерских здравпунктов, фельдшерско-акушерских пунктов</w:t>
            </w:r>
            <w:r w:rsidR="00F30060" w:rsidRPr="001A5D3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обслуживающих до 100 жителей</w:t>
            </w:r>
            <w:r w:rsidR="00F65DB1" w:rsidRPr="001A5D3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</w:tbl>
    <w:p w14:paraId="7D406F63" w14:textId="77777777" w:rsidR="00C51609" w:rsidRPr="001A5D3E" w:rsidRDefault="00C51609" w:rsidP="001A5D3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 w:hanging="27"/>
        <w:jc w:val="both"/>
        <w:rPr>
          <w:rFonts w:ascii="Times New Roman" w:eastAsia="Times New Roman" w:hAnsi="Times New Roman"/>
          <w:i/>
          <w:color w:val="000000"/>
          <w:sz w:val="24"/>
          <w:szCs w:val="24"/>
        </w:rPr>
      </w:pPr>
    </w:p>
    <w:p w14:paraId="2BFE1EC1" w14:textId="794E0B96" w:rsidR="00C51609" w:rsidRPr="001A5D3E" w:rsidRDefault="00C51609" w:rsidP="001A5D3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1A5D3E">
        <w:rPr>
          <w:rFonts w:ascii="Times New Roman" w:eastAsia="Times New Roman" w:hAnsi="Times New Roman"/>
          <w:color w:val="000000"/>
          <w:sz w:val="24"/>
          <w:szCs w:val="24"/>
        </w:rPr>
        <w:t>В случае если у фельдшерских</w:t>
      </w:r>
      <w:r w:rsidR="007203DA" w:rsidRPr="001A5D3E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="007203DA" w:rsidRPr="001A5D3E">
        <w:rPr>
          <w:rFonts w:ascii="Times New Roman" w:eastAsia="Times New Roman" w:hAnsi="Times New Roman"/>
          <w:sz w:val="24"/>
          <w:szCs w:val="24"/>
          <w:lang w:eastAsia="ru-RU"/>
        </w:rPr>
        <w:t>здравпунктов</w:t>
      </w:r>
      <w:r w:rsidRPr="001A5D3E">
        <w:rPr>
          <w:rFonts w:ascii="Times New Roman" w:eastAsia="Times New Roman" w:hAnsi="Times New Roman"/>
          <w:color w:val="000000"/>
          <w:sz w:val="24"/>
          <w:szCs w:val="24"/>
        </w:rPr>
        <w:t>, фельдшерско-акушерских пунктов в течение года меняется численность обслуживаемого населения, а также факт соответствия требованиям, установленными Приказом № 543н, годовой размер финансового обеспечения фельдшерских</w:t>
      </w:r>
      <w:r w:rsidR="007203DA" w:rsidRPr="001A5D3E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="007203DA" w:rsidRPr="001A5D3E">
        <w:rPr>
          <w:rFonts w:ascii="Times New Roman" w:eastAsia="Times New Roman" w:hAnsi="Times New Roman"/>
          <w:sz w:val="24"/>
          <w:szCs w:val="24"/>
          <w:lang w:eastAsia="ru-RU"/>
        </w:rPr>
        <w:t>здравпунктов</w:t>
      </w:r>
      <w:r w:rsidRPr="001A5D3E">
        <w:rPr>
          <w:rFonts w:ascii="Times New Roman" w:eastAsia="Times New Roman" w:hAnsi="Times New Roman"/>
          <w:color w:val="000000"/>
          <w:sz w:val="24"/>
          <w:szCs w:val="24"/>
        </w:rPr>
        <w:t>, фельдшерско-акушерских пунктов учитывает объем средств, направленных на финансовое обеспечение фельдшерских</w:t>
      </w:r>
      <w:r w:rsidR="007203DA" w:rsidRPr="001A5D3E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="007203DA" w:rsidRPr="001A5D3E">
        <w:rPr>
          <w:rFonts w:ascii="Times New Roman" w:eastAsia="Times New Roman" w:hAnsi="Times New Roman"/>
          <w:sz w:val="24"/>
          <w:szCs w:val="24"/>
          <w:lang w:eastAsia="ru-RU"/>
        </w:rPr>
        <w:t>здравпунктов</w:t>
      </w:r>
      <w:r w:rsidRPr="001A5D3E">
        <w:rPr>
          <w:rFonts w:ascii="Times New Roman" w:eastAsia="Times New Roman" w:hAnsi="Times New Roman"/>
          <w:color w:val="000000"/>
          <w:sz w:val="24"/>
          <w:szCs w:val="24"/>
        </w:rPr>
        <w:t>, фельдшерско-акушерских пунктов за предыдущие периоды с начала года и рассчитывается следующим образом:</w:t>
      </w:r>
    </w:p>
    <w:p w14:paraId="4EEE9A45" w14:textId="77777777" w:rsidR="00C51609" w:rsidRPr="001A5D3E" w:rsidRDefault="00C51609" w:rsidP="001A5D3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32A11FD6" w14:textId="0879DAAA" w:rsidR="00C51609" w:rsidRPr="001A5D3E" w:rsidRDefault="007A04B6" w:rsidP="001A5D3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ФАП</m:t>
            </m:r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j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=</m:t>
        </m:r>
        <m:sSubSup>
          <m:sSubSup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ОС</m:t>
            </m:r>
          </m:e>
          <m:sub>
            <m:sSub>
              <m:sSubPr>
                <m:ctrlP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ФАП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НГ</m:t>
                </m:r>
              </m:sub>
            </m:sSub>
          </m:sub>
          <m: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j</m:t>
            </m:r>
          </m:sup>
        </m:sSubSup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+(</m:t>
        </m:r>
        <m:f>
          <m:f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fPr>
          <m:num>
            <m:sSubSup>
              <m:sSubSupPr>
                <m:ctrlP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БНФ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ФАП</m:t>
                </m:r>
              </m:sub>
              <m:sup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j</m:t>
                </m:r>
              </m:sup>
            </m:sSubSup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×</m:t>
            </m:r>
            <m:sSubSup>
              <m:sSubSupPr>
                <m:ctrlP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КС</m:t>
                </m:r>
              </m:e>
              <m:sub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БНФ</m:t>
                </m:r>
              </m:sub>
              <m:sup>
                <m:r>
                  <w:rPr>
                    <w:rFonts w:ascii="Cambria Math" w:eastAsia="Cambria Math" w:hAnsi="Cambria Math" w:cs="Cambria Math"/>
                    <w:color w:val="000000"/>
                    <w:sz w:val="28"/>
                    <w:szCs w:val="28"/>
                  </w:rPr>
                  <m:t>j</m:t>
                </m:r>
              </m:sup>
            </m:sSubSup>
          </m:num>
          <m:den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12</m:t>
            </m:r>
          </m:den>
        </m:f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×</m:t>
        </m:r>
        <m:sSub>
          <m:sSubPr>
            <m:ctrlP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n</m:t>
            </m:r>
          </m:e>
          <m:sub>
            <m:r>
              <w:rPr>
                <w:rFonts w:ascii="Cambria Math" w:eastAsia="Cambria Math" w:hAnsi="Cambria Math" w:cs="Cambria Math"/>
                <w:color w:val="000000"/>
                <w:sz w:val="28"/>
                <w:szCs w:val="28"/>
              </w:rPr>
              <m:t>МЕС</m:t>
            </m:r>
          </m:sub>
        </m:sSub>
        <m:r>
          <w:rPr>
            <w:rFonts w:ascii="Cambria Math" w:eastAsia="Cambria Math" w:hAnsi="Cambria Math" w:cs="Cambria Math"/>
            <w:color w:val="000000"/>
            <w:sz w:val="28"/>
            <w:szCs w:val="28"/>
          </w:rPr>
          <m:t>)</m:t>
        </m:r>
      </m:oMath>
      <w:r w:rsidR="00C51609" w:rsidRPr="001A5D3E">
        <w:rPr>
          <w:rFonts w:ascii="Times New Roman" w:eastAsia="Times New Roman" w:hAnsi="Times New Roman"/>
          <w:color w:val="000000"/>
          <w:sz w:val="24"/>
          <w:szCs w:val="24"/>
        </w:rPr>
        <w:t>, где:</w:t>
      </w:r>
    </w:p>
    <w:p w14:paraId="6A4F1541" w14:textId="77777777" w:rsidR="00C51609" w:rsidRPr="001A5D3E" w:rsidRDefault="00C51609" w:rsidP="001A5D3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tbl>
      <w:tblPr>
        <w:tblW w:w="9070" w:type="dxa"/>
        <w:tblLayout w:type="fixed"/>
        <w:tblLook w:val="0000" w:firstRow="0" w:lastRow="0" w:firstColumn="0" w:lastColumn="0" w:noHBand="0" w:noVBand="0"/>
      </w:tblPr>
      <w:tblGrid>
        <w:gridCol w:w="1587"/>
        <w:gridCol w:w="7483"/>
      </w:tblGrid>
      <w:tr w:rsidR="00C51609" w:rsidRPr="001A5D3E" w14:paraId="4C2AA80D" w14:textId="77777777" w:rsidTr="00357E35">
        <w:tc>
          <w:tcPr>
            <w:tcW w:w="1587" w:type="dxa"/>
          </w:tcPr>
          <w:p w14:paraId="76EF4783" w14:textId="77777777" w:rsidR="00C51609" w:rsidRPr="001A5D3E" w:rsidRDefault="007A04B6" w:rsidP="001A5D3E">
            <w:pPr>
              <w:jc w:val="center"/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ОС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ФАП</m:t>
                    </m:r>
                  </m:sub>
                  <m:sup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7483" w:type="dxa"/>
          </w:tcPr>
          <w:p w14:paraId="549751D1" w14:textId="00D57C86" w:rsidR="00C51609" w:rsidRPr="001A5D3E" w:rsidRDefault="00C51609" w:rsidP="001A5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A5D3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фактический размер финансового обеспечения фельдшерского</w:t>
            </w:r>
            <w:r w:rsidR="007203DA" w:rsidRPr="001A5D3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7203DA" w:rsidRPr="001A5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здравпункта</w:t>
            </w:r>
            <w:r w:rsidRPr="001A5D3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фельдшерско-акушерского пункта;</w:t>
            </w:r>
          </w:p>
        </w:tc>
      </w:tr>
      <w:tr w:rsidR="00C51609" w:rsidRPr="001A5D3E" w14:paraId="54B740CB" w14:textId="77777777" w:rsidTr="00357E35">
        <w:tc>
          <w:tcPr>
            <w:tcW w:w="1587" w:type="dxa"/>
          </w:tcPr>
          <w:p w14:paraId="1B7DCE7F" w14:textId="77777777" w:rsidR="00C51609" w:rsidRPr="001A5D3E" w:rsidRDefault="007A04B6" w:rsidP="001A5D3E">
            <w:pPr>
              <w:jc w:val="center"/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ОС</m:t>
                    </m:r>
                  </m:e>
                  <m:sub>
                    <m:sSub>
                      <m:sSubPr>
                        <m:ctrlPr>
                          <w:rPr>
                            <w:rFonts w:ascii="Cambria Math" w:eastAsia="Cambria Math" w:hAnsi="Cambria Math" w:cs="Cambria Math"/>
                            <w:color w:val="000000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4"/>
                            <w:szCs w:val="24"/>
                          </w:rPr>
                          <m:t>ФАП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color w:val="000000"/>
                            <w:sz w:val="24"/>
                            <w:szCs w:val="24"/>
                          </w:rPr>
                          <m:t>НГ</m:t>
                        </m:r>
                      </m:sub>
                    </m:sSub>
                  </m:sub>
                  <m:sup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7483" w:type="dxa"/>
          </w:tcPr>
          <w:p w14:paraId="44679476" w14:textId="2B2BB840" w:rsidR="00C51609" w:rsidRPr="001A5D3E" w:rsidRDefault="00C51609" w:rsidP="001A5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A5D3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размер средств, направленный на финансовое обеспечение фельдшерского</w:t>
            </w:r>
            <w:r w:rsidR="007203DA" w:rsidRPr="001A5D3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7203DA" w:rsidRPr="001A5D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здравпункта</w:t>
            </w:r>
            <w:r w:rsidRPr="001A5D3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фельдшерско-акушерского пункта с начала года;</w:t>
            </w:r>
          </w:p>
        </w:tc>
      </w:tr>
      <w:tr w:rsidR="00C51609" w:rsidRPr="001A5D3E" w14:paraId="5A7852E5" w14:textId="77777777" w:rsidTr="00357E35">
        <w:tc>
          <w:tcPr>
            <w:tcW w:w="1587" w:type="dxa"/>
          </w:tcPr>
          <w:p w14:paraId="153D81FE" w14:textId="77777777" w:rsidR="00C51609" w:rsidRPr="001A5D3E" w:rsidRDefault="007A04B6" w:rsidP="001A5D3E">
            <w:pPr>
              <w:jc w:val="center"/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ФРО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ФАП</m:t>
                    </m:r>
                  </m:sub>
                  <m:sup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7483" w:type="dxa"/>
          </w:tcPr>
          <w:p w14:paraId="73B0A35E" w14:textId="77777777" w:rsidR="00C51609" w:rsidRPr="001A5D3E" w:rsidRDefault="00C51609" w:rsidP="001A5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A5D3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размер финансового обеспечения фельдшерского, фельдшерско-акушерского пункта, рассчитанный на основании размеров финансового обеспечения и поправочных коэффициентов (на год);</w:t>
            </w:r>
          </w:p>
        </w:tc>
      </w:tr>
      <w:tr w:rsidR="00C51609" w:rsidRPr="001A5D3E" w14:paraId="7278A740" w14:textId="77777777" w:rsidTr="00357E35">
        <w:tc>
          <w:tcPr>
            <w:tcW w:w="1587" w:type="dxa"/>
          </w:tcPr>
          <w:p w14:paraId="5510FDDF" w14:textId="77777777" w:rsidR="00C51609" w:rsidRPr="001A5D3E" w:rsidRDefault="007A04B6" w:rsidP="001A5D3E">
            <w:pPr>
              <w:jc w:val="center"/>
              <w:rPr>
                <w:rFonts w:ascii="Cambria Math" w:eastAsia="Cambria Math" w:hAnsi="Cambria Math" w:cs="Cambria Math"/>
                <w:color w:val="000000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n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МЕС</m:t>
                    </m:r>
                  </m:sub>
                </m:sSub>
              </m:oMath>
            </m:oMathPara>
          </w:p>
        </w:tc>
        <w:tc>
          <w:tcPr>
            <w:tcW w:w="7483" w:type="dxa"/>
          </w:tcPr>
          <w:p w14:paraId="07E83652" w14:textId="77777777" w:rsidR="00C51609" w:rsidRPr="001A5D3E" w:rsidRDefault="00C51609" w:rsidP="001A5D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A5D3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количество месяцев, оставшихся до конца календарного года.</w:t>
            </w:r>
          </w:p>
        </w:tc>
      </w:tr>
    </w:tbl>
    <w:p w14:paraId="58E5D7EB" w14:textId="18DB565C" w:rsidR="00C51609" w:rsidRPr="001A5D3E" w:rsidRDefault="00C51609" w:rsidP="001A5D3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1A5D3E">
        <w:rPr>
          <w:rFonts w:ascii="Times New Roman" w:eastAsia="Times New Roman" w:hAnsi="Times New Roman"/>
          <w:color w:val="000000"/>
          <w:sz w:val="24"/>
          <w:szCs w:val="24"/>
        </w:rPr>
        <w:t>Расходы на оплату транспортных услуг не входят в размеры финансового обеспечения фельдшерских, фельдшерско-акушерских пунктов.</w:t>
      </w:r>
    </w:p>
    <w:p w14:paraId="39C364C7" w14:textId="77777777" w:rsidR="00A7368A" w:rsidRPr="001A5D3E" w:rsidRDefault="00A7368A" w:rsidP="001A5D3E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4CF81B0" w14:textId="0BD47C15" w:rsidR="00C80C1C" w:rsidRPr="001A5D3E" w:rsidRDefault="00C80C1C" w:rsidP="001A5D3E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A5D3E">
        <w:rPr>
          <w:rFonts w:ascii="Times New Roman" w:eastAsia="Times New Roman" w:hAnsi="Times New Roman"/>
          <w:b/>
          <w:sz w:val="24"/>
          <w:szCs w:val="24"/>
          <w:lang w:eastAsia="ru-RU"/>
        </w:rPr>
        <w:t>Подписи сторон:</w:t>
      </w:r>
    </w:p>
    <w:p w14:paraId="1FF43F63" w14:textId="77777777" w:rsidR="007A5217" w:rsidRPr="001A5D3E" w:rsidRDefault="007A5217" w:rsidP="001A5D3E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43AC098" w14:textId="2E66E6A2" w:rsidR="00B748CE" w:rsidRPr="001A5D3E" w:rsidRDefault="0012582C" w:rsidP="001A5D3E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5D3E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 w:rsidR="00B748CE" w:rsidRPr="001A5D3E">
        <w:rPr>
          <w:rFonts w:ascii="Times New Roman" w:eastAsia="Times New Roman" w:hAnsi="Times New Roman"/>
          <w:sz w:val="24"/>
          <w:szCs w:val="24"/>
          <w:lang w:eastAsia="ru-RU"/>
        </w:rPr>
        <w:t xml:space="preserve">иректор </w:t>
      </w:r>
    </w:p>
    <w:p w14:paraId="3CFB77E9" w14:textId="77777777" w:rsidR="00B748CE" w:rsidRPr="001A5D3E" w:rsidRDefault="00B748CE" w:rsidP="001A5D3E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5D3E">
        <w:rPr>
          <w:rFonts w:ascii="Times New Roman" w:eastAsia="Times New Roman" w:hAnsi="Times New Roman"/>
          <w:sz w:val="24"/>
          <w:szCs w:val="24"/>
          <w:lang w:eastAsia="ru-RU"/>
        </w:rPr>
        <w:t>Департамента здравоохранения</w:t>
      </w:r>
    </w:p>
    <w:p w14:paraId="2ABE0A58" w14:textId="3CAAAE64" w:rsidR="007A5217" w:rsidRPr="001A5D3E" w:rsidRDefault="00B748CE" w:rsidP="001A5D3E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5D3E">
        <w:rPr>
          <w:rFonts w:ascii="Times New Roman" w:eastAsia="Times New Roman" w:hAnsi="Times New Roman"/>
          <w:sz w:val="24"/>
          <w:szCs w:val="24"/>
          <w:lang w:eastAsia="ru-RU"/>
        </w:rPr>
        <w:t xml:space="preserve">Ханты-Мансийского автономного округа – Югры                                </w:t>
      </w:r>
      <w:r w:rsidR="0012582C" w:rsidRPr="001A5D3E">
        <w:rPr>
          <w:rFonts w:ascii="Times New Roman" w:eastAsia="Times New Roman" w:hAnsi="Times New Roman"/>
          <w:sz w:val="24"/>
          <w:szCs w:val="24"/>
          <w:lang w:eastAsia="ru-RU"/>
        </w:rPr>
        <w:t xml:space="preserve">     </w:t>
      </w:r>
      <w:r w:rsidRPr="001A5D3E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</w:t>
      </w:r>
      <w:r w:rsidR="0012582C" w:rsidRPr="001A5D3E">
        <w:rPr>
          <w:rFonts w:ascii="Times New Roman" w:eastAsia="Times New Roman" w:hAnsi="Times New Roman"/>
          <w:sz w:val="24"/>
          <w:szCs w:val="24"/>
          <w:lang w:eastAsia="ru-RU"/>
        </w:rPr>
        <w:t>Р</w:t>
      </w:r>
      <w:r w:rsidR="00AC7CA0" w:rsidRPr="001A5D3E">
        <w:rPr>
          <w:rFonts w:ascii="Times New Roman" w:eastAsia="Times New Roman" w:hAnsi="Times New Roman"/>
          <w:sz w:val="24"/>
          <w:szCs w:val="24"/>
          <w:lang w:eastAsia="ru-RU"/>
        </w:rPr>
        <w:t xml:space="preserve">.В. </w:t>
      </w:r>
      <w:r w:rsidR="0012582C" w:rsidRPr="001A5D3E">
        <w:rPr>
          <w:rFonts w:ascii="Times New Roman" w:eastAsia="Times New Roman" w:hAnsi="Times New Roman"/>
          <w:sz w:val="24"/>
          <w:szCs w:val="24"/>
          <w:lang w:eastAsia="ru-RU"/>
        </w:rPr>
        <w:t>Паськов</w:t>
      </w:r>
    </w:p>
    <w:p w14:paraId="4BD5029E" w14:textId="77777777" w:rsidR="007A5217" w:rsidRDefault="007A5217" w:rsidP="001A5D3E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FD1721B" w14:textId="77777777" w:rsidR="007A04B6" w:rsidRPr="001A5D3E" w:rsidRDefault="007A04B6" w:rsidP="001A5D3E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A7BB869" w14:textId="77777777" w:rsidR="008835E5" w:rsidRPr="001A5D3E" w:rsidRDefault="008835E5" w:rsidP="001A5D3E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A25FEF0" w14:textId="5118428D" w:rsidR="00C80C1C" w:rsidRPr="001A5D3E" w:rsidRDefault="00C80C1C" w:rsidP="001A5D3E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5D3E">
        <w:rPr>
          <w:rFonts w:ascii="Times New Roman" w:eastAsia="Times New Roman" w:hAnsi="Times New Roman"/>
          <w:sz w:val="24"/>
          <w:szCs w:val="24"/>
          <w:lang w:eastAsia="ru-RU"/>
        </w:rPr>
        <w:t xml:space="preserve">Директор </w:t>
      </w:r>
    </w:p>
    <w:p w14:paraId="0EB218E7" w14:textId="77777777" w:rsidR="00C80C1C" w:rsidRPr="001A5D3E" w:rsidRDefault="00C80C1C" w:rsidP="001A5D3E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5D3E">
        <w:rPr>
          <w:rFonts w:ascii="Times New Roman" w:eastAsia="Times New Roman" w:hAnsi="Times New Roman"/>
          <w:sz w:val="24"/>
          <w:szCs w:val="24"/>
          <w:lang w:eastAsia="ru-RU"/>
        </w:rPr>
        <w:t>Территориального фонда</w:t>
      </w:r>
    </w:p>
    <w:p w14:paraId="617215FB" w14:textId="77777777" w:rsidR="00C80C1C" w:rsidRPr="001A5D3E" w:rsidRDefault="00C80C1C" w:rsidP="001A5D3E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5D3E">
        <w:rPr>
          <w:rFonts w:ascii="Times New Roman" w:eastAsia="Times New Roman" w:hAnsi="Times New Roman"/>
          <w:sz w:val="24"/>
          <w:szCs w:val="24"/>
          <w:lang w:eastAsia="ru-RU"/>
        </w:rPr>
        <w:t xml:space="preserve">обязательного медицинского страхования </w:t>
      </w:r>
    </w:p>
    <w:p w14:paraId="70C223A2" w14:textId="77777777" w:rsidR="00C80C1C" w:rsidRPr="001A5D3E" w:rsidRDefault="00C80C1C" w:rsidP="001A5D3E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5D3E">
        <w:rPr>
          <w:rFonts w:ascii="Times New Roman" w:eastAsia="Times New Roman" w:hAnsi="Times New Roman"/>
          <w:sz w:val="24"/>
          <w:szCs w:val="24"/>
          <w:lang w:eastAsia="ru-RU"/>
        </w:rPr>
        <w:t>Ханты-Мансийского автономного округа – Югры</w:t>
      </w:r>
      <w:r w:rsidRPr="001A5D3E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</w:t>
      </w:r>
      <w:r w:rsidRPr="001A5D3E">
        <w:rPr>
          <w:sz w:val="24"/>
          <w:szCs w:val="24"/>
        </w:rPr>
        <w:t xml:space="preserve">                                        </w:t>
      </w:r>
      <w:r w:rsidRPr="001A5D3E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А.П. Фучежи </w:t>
      </w:r>
    </w:p>
    <w:p w14:paraId="5787AA67" w14:textId="77777777" w:rsidR="003255A6" w:rsidRPr="001A5D3E" w:rsidRDefault="006275F2" w:rsidP="001A5D3E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1A5D3E">
        <w:rPr>
          <w:rFonts w:ascii="Times New Roman" w:eastAsia="SimSun" w:hAnsi="Times New Roman"/>
          <w:sz w:val="24"/>
          <w:szCs w:val="24"/>
        </w:rPr>
        <w:lastRenderedPageBreak/>
        <w:t>Д</w:t>
      </w:r>
      <w:r w:rsidR="003255A6" w:rsidRPr="001A5D3E">
        <w:rPr>
          <w:rFonts w:ascii="Times New Roman" w:eastAsia="SimSun" w:hAnsi="Times New Roman"/>
          <w:sz w:val="24"/>
          <w:szCs w:val="24"/>
        </w:rPr>
        <w:t>иректор</w:t>
      </w:r>
    </w:p>
    <w:p w14:paraId="2B6D805F" w14:textId="0AA11FDE" w:rsidR="006275F2" w:rsidRPr="001A5D3E" w:rsidRDefault="006275F2" w:rsidP="001A5D3E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1A5D3E">
        <w:rPr>
          <w:rFonts w:ascii="Times New Roman" w:eastAsia="SimSun" w:hAnsi="Times New Roman"/>
          <w:sz w:val="24"/>
          <w:szCs w:val="24"/>
        </w:rPr>
        <w:t>АСП ООО «Капитал МС» –</w:t>
      </w:r>
    </w:p>
    <w:p w14:paraId="22E283B2" w14:textId="77777777" w:rsidR="006275F2" w:rsidRPr="001A5D3E" w:rsidRDefault="006275F2" w:rsidP="001A5D3E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1A5D3E">
        <w:rPr>
          <w:rFonts w:ascii="Times New Roman" w:eastAsia="SimSun" w:hAnsi="Times New Roman"/>
          <w:sz w:val="24"/>
          <w:szCs w:val="24"/>
        </w:rPr>
        <w:t>Филиал в ХМАО-Югре                                                                                                     И.Ю. Кузнецова</w:t>
      </w:r>
    </w:p>
    <w:p w14:paraId="22881034" w14:textId="77777777" w:rsidR="00D16DDE" w:rsidRPr="001A5D3E" w:rsidRDefault="00D16DDE" w:rsidP="001A5D3E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bookmarkStart w:id="6" w:name="_GoBack"/>
      <w:bookmarkEnd w:id="6"/>
    </w:p>
    <w:p w14:paraId="58E25868" w14:textId="77777777" w:rsidR="00D16DDE" w:rsidRPr="001A5D3E" w:rsidRDefault="00D16DDE" w:rsidP="001A5D3E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</w:p>
    <w:p w14:paraId="7E66837D" w14:textId="77777777" w:rsidR="00D16DDE" w:rsidRPr="001A5D3E" w:rsidRDefault="00D16DDE" w:rsidP="001A5D3E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</w:p>
    <w:p w14:paraId="6BCDB2E2" w14:textId="77777777" w:rsidR="00C80C1C" w:rsidRPr="001A5D3E" w:rsidRDefault="00C80C1C" w:rsidP="001A5D3E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1A5D3E">
        <w:rPr>
          <w:rFonts w:ascii="Times New Roman" w:eastAsia="SimSun" w:hAnsi="Times New Roman"/>
          <w:sz w:val="24"/>
          <w:szCs w:val="24"/>
          <w:lang w:eastAsia="ru-RU"/>
        </w:rPr>
        <w:t xml:space="preserve">Директор </w:t>
      </w:r>
    </w:p>
    <w:p w14:paraId="4D54841B" w14:textId="77777777" w:rsidR="00C80C1C" w:rsidRPr="001A5D3E" w:rsidRDefault="00C80C1C" w:rsidP="001A5D3E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1A5D3E">
        <w:rPr>
          <w:rFonts w:ascii="Times New Roman" w:eastAsia="SimSun" w:hAnsi="Times New Roman"/>
          <w:sz w:val="24"/>
          <w:szCs w:val="24"/>
          <w:lang w:eastAsia="ru-RU"/>
        </w:rPr>
        <w:t>Ханты-Мансийского филиала</w:t>
      </w:r>
    </w:p>
    <w:p w14:paraId="3E5CF153" w14:textId="706886DD" w:rsidR="00C80C1C" w:rsidRPr="001A5D3E" w:rsidRDefault="00C80C1C" w:rsidP="001A5D3E">
      <w:pPr>
        <w:tabs>
          <w:tab w:val="left" w:pos="5812"/>
        </w:tabs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1A5D3E">
        <w:rPr>
          <w:rFonts w:ascii="Times New Roman" w:eastAsia="SimSun" w:hAnsi="Times New Roman"/>
          <w:sz w:val="24"/>
          <w:szCs w:val="24"/>
          <w:lang w:eastAsia="ru-RU"/>
        </w:rPr>
        <w:t xml:space="preserve">ООО «АльфаСтрахование-ОМС»                                      </w:t>
      </w:r>
      <w:r w:rsidRPr="001A5D3E">
        <w:rPr>
          <w:sz w:val="24"/>
          <w:szCs w:val="24"/>
        </w:rPr>
        <w:t xml:space="preserve">                          </w:t>
      </w:r>
      <w:r w:rsidRPr="001A5D3E">
        <w:rPr>
          <w:rFonts w:ascii="Times New Roman" w:eastAsia="SimSun" w:hAnsi="Times New Roman"/>
          <w:sz w:val="24"/>
          <w:szCs w:val="24"/>
          <w:lang w:eastAsia="ru-RU"/>
        </w:rPr>
        <w:t xml:space="preserve">                           </w:t>
      </w:r>
      <w:r w:rsidR="00C02833" w:rsidRPr="001A5D3E">
        <w:rPr>
          <w:rFonts w:ascii="Times New Roman" w:eastAsia="SimSun" w:hAnsi="Times New Roman"/>
          <w:sz w:val="24"/>
          <w:szCs w:val="24"/>
          <w:lang w:eastAsia="ru-RU"/>
        </w:rPr>
        <w:t>О</w:t>
      </w:r>
      <w:r w:rsidRPr="001A5D3E">
        <w:rPr>
          <w:rFonts w:ascii="Times New Roman" w:eastAsia="SimSun" w:hAnsi="Times New Roman"/>
          <w:sz w:val="24"/>
          <w:szCs w:val="24"/>
          <w:lang w:eastAsia="ru-RU"/>
        </w:rPr>
        <w:t xml:space="preserve">.А. </w:t>
      </w:r>
      <w:r w:rsidR="00C02833" w:rsidRPr="001A5D3E">
        <w:rPr>
          <w:rFonts w:ascii="Times New Roman" w:eastAsia="SimSun" w:hAnsi="Times New Roman"/>
          <w:sz w:val="24"/>
          <w:szCs w:val="24"/>
          <w:lang w:eastAsia="ru-RU"/>
        </w:rPr>
        <w:t>Томин</w:t>
      </w:r>
    </w:p>
    <w:p w14:paraId="27F2F13A" w14:textId="2E1D12D1" w:rsidR="00E57A4A" w:rsidRPr="001A5D3E" w:rsidRDefault="00E57A4A" w:rsidP="001A5D3E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</w:p>
    <w:p w14:paraId="72D53D77" w14:textId="77777777" w:rsidR="003255A6" w:rsidRPr="001A5D3E" w:rsidRDefault="003255A6" w:rsidP="001A5D3E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</w:p>
    <w:p w14:paraId="583D9F15" w14:textId="77777777" w:rsidR="00F81469" w:rsidRPr="001A5D3E" w:rsidRDefault="00F81469" w:rsidP="001A5D3E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</w:p>
    <w:p w14:paraId="42E91EE5" w14:textId="77777777" w:rsidR="00115DFA" w:rsidRPr="001A5D3E" w:rsidRDefault="00115DFA" w:rsidP="001A5D3E">
      <w:pPr>
        <w:spacing w:after="0" w:line="240" w:lineRule="auto"/>
        <w:contextualSpacing/>
        <w:rPr>
          <w:rFonts w:ascii="Times New Roman" w:eastAsia="SimSun" w:hAnsi="Times New Roman"/>
          <w:sz w:val="24"/>
          <w:szCs w:val="24"/>
        </w:rPr>
      </w:pPr>
      <w:r w:rsidRPr="001A5D3E">
        <w:rPr>
          <w:rFonts w:ascii="Times New Roman" w:eastAsia="SimSun" w:hAnsi="Times New Roman"/>
          <w:sz w:val="24"/>
          <w:szCs w:val="24"/>
        </w:rPr>
        <w:t xml:space="preserve">Председатель </w:t>
      </w:r>
    </w:p>
    <w:p w14:paraId="04530E56" w14:textId="77777777" w:rsidR="00115DFA" w:rsidRPr="001A5D3E" w:rsidRDefault="00115DFA" w:rsidP="001A5D3E">
      <w:pPr>
        <w:spacing w:after="0" w:line="240" w:lineRule="auto"/>
        <w:contextualSpacing/>
        <w:rPr>
          <w:rFonts w:ascii="Times New Roman" w:eastAsia="SimSun" w:hAnsi="Times New Roman"/>
          <w:sz w:val="24"/>
          <w:szCs w:val="24"/>
        </w:rPr>
      </w:pPr>
      <w:r w:rsidRPr="001A5D3E">
        <w:rPr>
          <w:rFonts w:ascii="Times New Roman" w:eastAsia="SimSun" w:hAnsi="Times New Roman"/>
          <w:sz w:val="24"/>
          <w:szCs w:val="24"/>
        </w:rPr>
        <w:t>Ассоциации работников</w:t>
      </w:r>
    </w:p>
    <w:p w14:paraId="0159B63D" w14:textId="77777777" w:rsidR="00115DFA" w:rsidRPr="001A5D3E" w:rsidRDefault="00115DFA" w:rsidP="001A5D3E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A5D3E">
        <w:rPr>
          <w:rFonts w:ascii="Times New Roman" w:eastAsia="SimSun" w:hAnsi="Times New Roman"/>
          <w:sz w:val="24"/>
          <w:szCs w:val="24"/>
        </w:rPr>
        <w:t xml:space="preserve">здравоохранения </w:t>
      </w:r>
      <w:r w:rsidRPr="001A5D3E">
        <w:rPr>
          <w:rFonts w:ascii="Times New Roman" w:hAnsi="Times New Roman"/>
          <w:sz w:val="24"/>
          <w:szCs w:val="24"/>
        </w:rPr>
        <w:t xml:space="preserve">Ханты-Мансийского </w:t>
      </w:r>
    </w:p>
    <w:p w14:paraId="69B0F017" w14:textId="77777777" w:rsidR="00115DFA" w:rsidRPr="001A5D3E" w:rsidRDefault="00115DFA" w:rsidP="001A5D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A5D3E">
        <w:rPr>
          <w:rFonts w:ascii="Times New Roman" w:hAnsi="Times New Roman"/>
          <w:sz w:val="24"/>
          <w:szCs w:val="24"/>
        </w:rPr>
        <w:t>автономного округа – Югры</w:t>
      </w:r>
      <w:r w:rsidRPr="001A5D3E">
        <w:rPr>
          <w:rFonts w:ascii="Times New Roman" w:eastAsia="SimSun" w:hAnsi="Times New Roman"/>
          <w:sz w:val="24"/>
          <w:szCs w:val="24"/>
        </w:rPr>
        <w:t xml:space="preserve">                                </w:t>
      </w:r>
      <w:r w:rsidRPr="001A5D3E">
        <w:rPr>
          <w:rFonts w:eastAsia="SimSun"/>
          <w:sz w:val="24"/>
          <w:szCs w:val="24"/>
        </w:rPr>
        <w:t xml:space="preserve"> </w:t>
      </w:r>
      <w:r w:rsidRPr="001A5D3E">
        <w:rPr>
          <w:rFonts w:ascii="Times New Roman" w:eastAsia="SimSun" w:hAnsi="Times New Roman"/>
          <w:sz w:val="24"/>
          <w:szCs w:val="24"/>
        </w:rPr>
        <w:t xml:space="preserve">                                                             В.А. Гильванов</w:t>
      </w:r>
    </w:p>
    <w:p w14:paraId="79A3ED6C" w14:textId="77777777" w:rsidR="003255A6" w:rsidRPr="001A5D3E" w:rsidRDefault="003255A6" w:rsidP="001A5D3E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0D8375B" w14:textId="77777777" w:rsidR="003255A6" w:rsidRPr="001A5D3E" w:rsidRDefault="003255A6" w:rsidP="001A5D3E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2F27475" w14:textId="77777777" w:rsidR="009C5818" w:rsidRPr="001A5D3E" w:rsidRDefault="009C5818" w:rsidP="001A5D3E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E5B757E" w14:textId="77777777" w:rsidR="00D0738A" w:rsidRPr="001A5D3E" w:rsidRDefault="00D0738A" w:rsidP="001A5D3E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5D3E">
        <w:rPr>
          <w:rFonts w:ascii="Times New Roman" w:eastAsia="Times New Roman" w:hAnsi="Times New Roman"/>
          <w:sz w:val="24"/>
          <w:szCs w:val="24"/>
          <w:lang w:eastAsia="ru-RU"/>
        </w:rPr>
        <w:t xml:space="preserve">Председатель </w:t>
      </w:r>
    </w:p>
    <w:p w14:paraId="35B71E31" w14:textId="77777777" w:rsidR="00D0738A" w:rsidRPr="001A5D3E" w:rsidRDefault="00D0738A" w:rsidP="001A5D3E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5D3E">
        <w:rPr>
          <w:rFonts w:ascii="Times New Roman" w:eastAsia="Times New Roman" w:hAnsi="Times New Roman"/>
          <w:sz w:val="24"/>
          <w:szCs w:val="24"/>
          <w:lang w:eastAsia="ru-RU"/>
        </w:rPr>
        <w:t>Региональной организации Профсоюза работников</w:t>
      </w:r>
    </w:p>
    <w:p w14:paraId="4D0E1936" w14:textId="77777777" w:rsidR="00D0738A" w:rsidRPr="001A5D3E" w:rsidRDefault="00D0738A" w:rsidP="001A5D3E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5D3E">
        <w:rPr>
          <w:rFonts w:ascii="Times New Roman" w:eastAsia="Times New Roman" w:hAnsi="Times New Roman"/>
          <w:sz w:val="24"/>
          <w:szCs w:val="24"/>
          <w:lang w:eastAsia="ru-RU"/>
        </w:rPr>
        <w:t>здравоохранения Российской Федерации</w:t>
      </w:r>
    </w:p>
    <w:p w14:paraId="20CC2D56" w14:textId="2AEF0067" w:rsidR="00AC7CA0" w:rsidRDefault="00D0738A" w:rsidP="001A5D3E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5D3E">
        <w:rPr>
          <w:rFonts w:ascii="Times New Roman" w:eastAsia="Times New Roman" w:hAnsi="Times New Roman"/>
          <w:sz w:val="24"/>
          <w:szCs w:val="24"/>
          <w:lang w:eastAsia="ru-RU"/>
        </w:rPr>
        <w:t>Ханты-Мансийского автономного округа –</w:t>
      </w:r>
      <w:r w:rsidRPr="00207A2D">
        <w:rPr>
          <w:rFonts w:ascii="Times New Roman" w:eastAsia="Times New Roman" w:hAnsi="Times New Roman"/>
          <w:sz w:val="24"/>
          <w:szCs w:val="24"/>
          <w:lang w:eastAsia="ru-RU"/>
        </w:rPr>
        <w:t xml:space="preserve"> Югры</w:t>
      </w:r>
      <w:r w:rsidRPr="00207A2D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                                   О.Г. Меньшикова</w:t>
      </w:r>
    </w:p>
    <w:sectPr w:rsidR="00AC7CA0" w:rsidSect="002921AD">
      <w:footerReference w:type="default" r:id="rId10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CB4527" w14:textId="77777777" w:rsidR="006763E9" w:rsidRDefault="006763E9" w:rsidP="00DF3AAA">
      <w:pPr>
        <w:spacing w:after="0" w:line="240" w:lineRule="auto"/>
      </w:pPr>
      <w:r>
        <w:separator/>
      </w:r>
    </w:p>
  </w:endnote>
  <w:endnote w:type="continuationSeparator" w:id="0">
    <w:p w14:paraId="7D38D324" w14:textId="77777777" w:rsidR="006763E9" w:rsidRDefault="006763E9" w:rsidP="00DF3A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58457139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0"/>
        <w:szCs w:val="20"/>
      </w:rPr>
    </w:sdtEndPr>
    <w:sdtContent>
      <w:p w14:paraId="3A0C6E25" w14:textId="77777777" w:rsidR="006763E9" w:rsidRPr="00AC03A3" w:rsidRDefault="006763E9">
        <w:pPr>
          <w:pStyle w:val="a5"/>
          <w:jc w:val="right"/>
          <w:rPr>
            <w:rFonts w:ascii="Times New Roman" w:hAnsi="Times New Roman"/>
            <w:sz w:val="20"/>
            <w:szCs w:val="20"/>
          </w:rPr>
        </w:pPr>
        <w:r w:rsidRPr="00AC03A3">
          <w:rPr>
            <w:rFonts w:ascii="Times New Roman" w:hAnsi="Times New Roman"/>
            <w:sz w:val="20"/>
            <w:szCs w:val="20"/>
          </w:rPr>
          <w:fldChar w:fldCharType="begin"/>
        </w:r>
        <w:r w:rsidRPr="00AC03A3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AC03A3">
          <w:rPr>
            <w:rFonts w:ascii="Times New Roman" w:hAnsi="Times New Roman"/>
            <w:sz w:val="20"/>
            <w:szCs w:val="20"/>
          </w:rPr>
          <w:fldChar w:fldCharType="separate"/>
        </w:r>
        <w:r w:rsidR="007A04B6">
          <w:rPr>
            <w:rFonts w:ascii="Times New Roman" w:hAnsi="Times New Roman"/>
            <w:noProof/>
            <w:sz w:val="20"/>
            <w:szCs w:val="20"/>
          </w:rPr>
          <w:t>9</w:t>
        </w:r>
        <w:r w:rsidRPr="00AC03A3">
          <w:rPr>
            <w:rFonts w:ascii="Times New Roman" w:hAnsi="Times New Roman"/>
            <w:noProof/>
            <w:sz w:val="20"/>
            <w:szCs w:val="20"/>
          </w:rPr>
          <w:fldChar w:fldCharType="end"/>
        </w:r>
      </w:p>
    </w:sdtContent>
  </w:sdt>
  <w:p w14:paraId="09EA5A03" w14:textId="77777777" w:rsidR="006763E9" w:rsidRDefault="006763E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21881B" w14:textId="77777777" w:rsidR="006763E9" w:rsidRDefault="006763E9" w:rsidP="00DF3AAA">
      <w:pPr>
        <w:spacing w:after="0" w:line="240" w:lineRule="auto"/>
      </w:pPr>
      <w:r>
        <w:separator/>
      </w:r>
    </w:p>
  </w:footnote>
  <w:footnote w:type="continuationSeparator" w:id="0">
    <w:p w14:paraId="5F8A1BEB" w14:textId="77777777" w:rsidR="006763E9" w:rsidRDefault="006763E9" w:rsidP="00DF3A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A0FFC"/>
    <w:multiLevelType w:val="hybridMultilevel"/>
    <w:tmpl w:val="C436069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A8551F7"/>
    <w:multiLevelType w:val="multilevel"/>
    <w:tmpl w:val="8CA2CF70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0C2923A7"/>
    <w:multiLevelType w:val="multilevel"/>
    <w:tmpl w:val="07A6D40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F3B76F3"/>
    <w:multiLevelType w:val="hybridMultilevel"/>
    <w:tmpl w:val="BB80B564"/>
    <w:lvl w:ilvl="0" w:tplc="061823C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41C862CD"/>
    <w:multiLevelType w:val="hybridMultilevel"/>
    <w:tmpl w:val="59520CD2"/>
    <w:lvl w:ilvl="0" w:tplc="94E243EE">
      <w:start w:val="1"/>
      <w:numFmt w:val="bullet"/>
      <w:suff w:val="space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</w:abstractNum>
  <w:abstractNum w:abstractNumId="5" w15:restartNumberingAfterBreak="0">
    <w:nsid w:val="4486178C"/>
    <w:multiLevelType w:val="hybridMultilevel"/>
    <w:tmpl w:val="E5B61178"/>
    <w:lvl w:ilvl="0" w:tplc="853CDEB2">
      <w:start w:val="4"/>
      <w:numFmt w:val="bullet"/>
      <w:lvlText w:val="-"/>
      <w:lvlJc w:val="left"/>
      <w:pPr>
        <w:ind w:left="12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00" w:hanging="360"/>
      </w:pPr>
      <w:rPr>
        <w:rFonts w:ascii="Wingdings" w:hAnsi="Wingdings" w:hint="default"/>
      </w:rPr>
    </w:lvl>
  </w:abstractNum>
  <w:abstractNum w:abstractNumId="6" w15:restartNumberingAfterBreak="0">
    <w:nsid w:val="63BB54E0"/>
    <w:multiLevelType w:val="hybridMultilevel"/>
    <w:tmpl w:val="0C04603A"/>
    <w:lvl w:ilvl="0" w:tplc="163A1182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6D94238A"/>
    <w:multiLevelType w:val="hybridMultilevel"/>
    <w:tmpl w:val="3BBC03C2"/>
    <w:lvl w:ilvl="0" w:tplc="172E83C2">
      <w:start w:val="1"/>
      <w:numFmt w:val="bullet"/>
      <w:lvlText w:val=""/>
      <w:lvlJc w:val="left"/>
      <w:pPr>
        <w:ind w:left="31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5"/>
  </w:num>
  <w:num w:numId="5">
    <w:abstractNumId w:val="7"/>
  </w:num>
  <w:num w:numId="6">
    <w:abstractNumId w:val="0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60D"/>
    <w:rsid w:val="0000040C"/>
    <w:rsid w:val="00000996"/>
    <w:rsid w:val="00006087"/>
    <w:rsid w:val="00013197"/>
    <w:rsid w:val="0001331C"/>
    <w:rsid w:val="00022730"/>
    <w:rsid w:val="00032958"/>
    <w:rsid w:val="00036DA7"/>
    <w:rsid w:val="00043226"/>
    <w:rsid w:val="00055C3B"/>
    <w:rsid w:val="00061DDF"/>
    <w:rsid w:val="00062ED0"/>
    <w:rsid w:val="00063CD9"/>
    <w:rsid w:val="00064193"/>
    <w:rsid w:val="000663FB"/>
    <w:rsid w:val="0006687C"/>
    <w:rsid w:val="00070E0E"/>
    <w:rsid w:val="000751E1"/>
    <w:rsid w:val="00080B20"/>
    <w:rsid w:val="00082A82"/>
    <w:rsid w:val="00084082"/>
    <w:rsid w:val="00090924"/>
    <w:rsid w:val="000942EA"/>
    <w:rsid w:val="00094755"/>
    <w:rsid w:val="00094AD6"/>
    <w:rsid w:val="0009760C"/>
    <w:rsid w:val="000A4D19"/>
    <w:rsid w:val="000A4DDF"/>
    <w:rsid w:val="000A587A"/>
    <w:rsid w:val="000A754D"/>
    <w:rsid w:val="000B1C76"/>
    <w:rsid w:val="000B2843"/>
    <w:rsid w:val="000B4A06"/>
    <w:rsid w:val="000B553F"/>
    <w:rsid w:val="000C0B5A"/>
    <w:rsid w:val="000D1AC3"/>
    <w:rsid w:val="000D2B3A"/>
    <w:rsid w:val="000D61AE"/>
    <w:rsid w:val="000D6229"/>
    <w:rsid w:val="000D7333"/>
    <w:rsid w:val="000E053B"/>
    <w:rsid w:val="000E3DEE"/>
    <w:rsid w:val="000F1D97"/>
    <w:rsid w:val="000F2273"/>
    <w:rsid w:val="000F2397"/>
    <w:rsid w:val="000F363E"/>
    <w:rsid w:val="00104950"/>
    <w:rsid w:val="00104AE4"/>
    <w:rsid w:val="00112673"/>
    <w:rsid w:val="00113257"/>
    <w:rsid w:val="001145F8"/>
    <w:rsid w:val="00115DFA"/>
    <w:rsid w:val="0012582C"/>
    <w:rsid w:val="001417E5"/>
    <w:rsid w:val="00141ADF"/>
    <w:rsid w:val="001437DC"/>
    <w:rsid w:val="00145ECA"/>
    <w:rsid w:val="0014780A"/>
    <w:rsid w:val="00152FF5"/>
    <w:rsid w:val="00156436"/>
    <w:rsid w:val="0016040F"/>
    <w:rsid w:val="00165F1C"/>
    <w:rsid w:val="00172E12"/>
    <w:rsid w:val="00187610"/>
    <w:rsid w:val="00192807"/>
    <w:rsid w:val="001A502A"/>
    <w:rsid w:val="001A5A83"/>
    <w:rsid w:val="001A5D3E"/>
    <w:rsid w:val="001A68EF"/>
    <w:rsid w:val="001B3429"/>
    <w:rsid w:val="001B692B"/>
    <w:rsid w:val="001B751F"/>
    <w:rsid w:val="001C17BC"/>
    <w:rsid w:val="001C19AC"/>
    <w:rsid w:val="001C4DD7"/>
    <w:rsid w:val="001C5FAF"/>
    <w:rsid w:val="001C73E7"/>
    <w:rsid w:val="001C7438"/>
    <w:rsid w:val="001D0A73"/>
    <w:rsid w:val="001D3799"/>
    <w:rsid w:val="001D436F"/>
    <w:rsid w:val="001D4E14"/>
    <w:rsid w:val="001D7F9B"/>
    <w:rsid w:val="001F09C9"/>
    <w:rsid w:val="001F3025"/>
    <w:rsid w:val="001F6816"/>
    <w:rsid w:val="001F77FF"/>
    <w:rsid w:val="002079C0"/>
    <w:rsid w:val="00207A2D"/>
    <w:rsid w:val="00212D94"/>
    <w:rsid w:val="002147BA"/>
    <w:rsid w:val="002148E9"/>
    <w:rsid w:val="00214E3D"/>
    <w:rsid w:val="00222C41"/>
    <w:rsid w:val="00230348"/>
    <w:rsid w:val="00231B80"/>
    <w:rsid w:val="00231DBD"/>
    <w:rsid w:val="0023384D"/>
    <w:rsid w:val="00235562"/>
    <w:rsid w:val="00236A21"/>
    <w:rsid w:val="00237AB9"/>
    <w:rsid w:val="00241272"/>
    <w:rsid w:val="00253233"/>
    <w:rsid w:val="00254C09"/>
    <w:rsid w:val="00256DC0"/>
    <w:rsid w:val="00261274"/>
    <w:rsid w:val="002669A3"/>
    <w:rsid w:val="00266EA0"/>
    <w:rsid w:val="002672B3"/>
    <w:rsid w:val="00267BB7"/>
    <w:rsid w:val="0027323A"/>
    <w:rsid w:val="002746D8"/>
    <w:rsid w:val="00275670"/>
    <w:rsid w:val="00283ECF"/>
    <w:rsid w:val="0028631A"/>
    <w:rsid w:val="002921AD"/>
    <w:rsid w:val="00295E6E"/>
    <w:rsid w:val="002974AF"/>
    <w:rsid w:val="002A36B3"/>
    <w:rsid w:val="002A394A"/>
    <w:rsid w:val="002A5323"/>
    <w:rsid w:val="002B0D8E"/>
    <w:rsid w:val="002B7447"/>
    <w:rsid w:val="002C09B3"/>
    <w:rsid w:val="002C3527"/>
    <w:rsid w:val="002C45C3"/>
    <w:rsid w:val="002D006C"/>
    <w:rsid w:val="002D0ACD"/>
    <w:rsid w:val="002D27C5"/>
    <w:rsid w:val="002D577C"/>
    <w:rsid w:val="002E0FB8"/>
    <w:rsid w:val="002E204C"/>
    <w:rsid w:val="002E2C0D"/>
    <w:rsid w:val="002E6F92"/>
    <w:rsid w:val="00305405"/>
    <w:rsid w:val="00321049"/>
    <w:rsid w:val="00321962"/>
    <w:rsid w:val="00321BAA"/>
    <w:rsid w:val="00323FC8"/>
    <w:rsid w:val="003255A6"/>
    <w:rsid w:val="00325748"/>
    <w:rsid w:val="00327826"/>
    <w:rsid w:val="00327C23"/>
    <w:rsid w:val="003330AE"/>
    <w:rsid w:val="00335C78"/>
    <w:rsid w:val="00337189"/>
    <w:rsid w:val="003407AB"/>
    <w:rsid w:val="003544BC"/>
    <w:rsid w:val="00357E35"/>
    <w:rsid w:val="00362C43"/>
    <w:rsid w:val="003707ED"/>
    <w:rsid w:val="00374FBA"/>
    <w:rsid w:val="00380B9E"/>
    <w:rsid w:val="0039246E"/>
    <w:rsid w:val="00396E8C"/>
    <w:rsid w:val="003A36C6"/>
    <w:rsid w:val="003B022A"/>
    <w:rsid w:val="003B1731"/>
    <w:rsid w:val="003B2BFB"/>
    <w:rsid w:val="003C107B"/>
    <w:rsid w:val="003E440E"/>
    <w:rsid w:val="003E4EAC"/>
    <w:rsid w:val="003F1735"/>
    <w:rsid w:val="003F2BC3"/>
    <w:rsid w:val="003F4F2C"/>
    <w:rsid w:val="003F5F38"/>
    <w:rsid w:val="00403CEC"/>
    <w:rsid w:val="004047FD"/>
    <w:rsid w:val="00405EC1"/>
    <w:rsid w:val="00406957"/>
    <w:rsid w:val="004134C7"/>
    <w:rsid w:val="004145B9"/>
    <w:rsid w:val="00416495"/>
    <w:rsid w:val="004202BE"/>
    <w:rsid w:val="004250AF"/>
    <w:rsid w:val="004252C8"/>
    <w:rsid w:val="00425FBE"/>
    <w:rsid w:val="00426A85"/>
    <w:rsid w:val="00430E55"/>
    <w:rsid w:val="0043172F"/>
    <w:rsid w:val="0043321B"/>
    <w:rsid w:val="00441A35"/>
    <w:rsid w:val="0045033E"/>
    <w:rsid w:val="00453702"/>
    <w:rsid w:val="00467663"/>
    <w:rsid w:val="00470872"/>
    <w:rsid w:val="004778A4"/>
    <w:rsid w:val="004804CD"/>
    <w:rsid w:val="004960DF"/>
    <w:rsid w:val="004A1F28"/>
    <w:rsid w:val="004A2ED1"/>
    <w:rsid w:val="004A31F2"/>
    <w:rsid w:val="004A3DFA"/>
    <w:rsid w:val="004A4084"/>
    <w:rsid w:val="004A7A64"/>
    <w:rsid w:val="004B07D3"/>
    <w:rsid w:val="004B1E96"/>
    <w:rsid w:val="004B291A"/>
    <w:rsid w:val="004B4920"/>
    <w:rsid w:val="004B5105"/>
    <w:rsid w:val="004C090B"/>
    <w:rsid w:val="004C0F9E"/>
    <w:rsid w:val="004C1DFF"/>
    <w:rsid w:val="004C48A1"/>
    <w:rsid w:val="004C4DAC"/>
    <w:rsid w:val="004C6834"/>
    <w:rsid w:val="004C6FE4"/>
    <w:rsid w:val="004D3267"/>
    <w:rsid w:val="004E016E"/>
    <w:rsid w:val="004E0F05"/>
    <w:rsid w:val="004E5CC5"/>
    <w:rsid w:val="004E7CA6"/>
    <w:rsid w:val="004F038A"/>
    <w:rsid w:val="004F23ED"/>
    <w:rsid w:val="004F6663"/>
    <w:rsid w:val="005002FE"/>
    <w:rsid w:val="00502843"/>
    <w:rsid w:val="00504694"/>
    <w:rsid w:val="00505BC2"/>
    <w:rsid w:val="0051240C"/>
    <w:rsid w:val="00513209"/>
    <w:rsid w:val="005150BE"/>
    <w:rsid w:val="00524633"/>
    <w:rsid w:val="00525CA6"/>
    <w:rsid w:val="00542D8B"/>
    <w:rsid w:val="00546DF8"/>
    <w:rsid w:val="00546F40"/>
    <w:rsid w:val="00551306"/>
    <w:rsid w:val="005562FD"/>
    <w:rsid w:val="005571C0"/>
    <w:rsid w:val="00557A9F"/>
    <w:rsid w:val="00562BBC"/>
    <w:rsid w:val="00570038"/>
    <w:rsid w:val="00571A26"/>
    <w:rsid w:val="00574899"/>
    <w:rsid w:val="005820FE"/>
    <w:rsid w:val="005940DC"/>
    <w:rsid w:val="0059422C"/>
    <w:rsid w:val="00595679"/>
    <w:rsid w:val="005A0287"/>
    <w:rsid w:val="005A05DE"/>
    <w:rsid w:val="005A3C57"/>
    <w:rsid w:val="005B0E21"/>
    <w:rsid w:val="005B3A5A"/>
    <w:rsid w:val="005B4901"/>
    <w:rsid w:val="005B4E44"/>
    <w:rsid w:val="005B5C1E"/>
    <w:rsid w:val="005C0544"/>
    <w:rsid w:val="005C0E30"/>
    <w:rsid w:val="005C379C"/>
    <w:rsid w:val="005D12B1"/>
    <w:rsid w:val="005D1717"/>
    <w:rsid w:val="005D2D4F"/>
    <w:rsid w:val="005D7104"/>
    <w:rsid w:val="005E2E5B"/>
    <w:rsid w:val="005E6B80"/>
    <w:rsid w:val="00603420"/>
    <w:rsid w:val="006058D2"/>
    <w:rsid w:val="006159EC"/>
    <w:rsid w:val="00622696"/>
    <w:rsid w:val="00623E15"/>
    <w:rsid w:val="006275F2"/>
    <w:rsid w:val="00634414"/>
    <w:rsid w:val="0063521E"/>
    <w:rsid w:val="00637A7B"/>
    <w:rsid w:val="00637A9D"/>
    <w:rsid w:val="00641DE8"/>
    <w:rsid w:val="006428AD"/>
    <w:rsid w:val="00643853"/>
    <w:rsid w:val="006462A4"/>
    <w:rsid w:val="00650FB6"/>
    <w:rsid w:val="00652626"/>
    <w:rsid w:val="0065360D"/>
    <w:rsid w:val="00654CF6"/>
    <w:rsid w:val="00662A04"/>
    <w:rsid w:val="00664A3A"/>
    <w:rsid w:val="006719AA"/>
    <w:rsid w:val="006763E9"/>
    <w:rsid w:val="00677F24"/>
    <w:rsid w:val="006830B5"/>
    <w:rsid w:val="0068354A"/>
    <w:rsid w:val="00695271"/>
    <w:rsid w:val="006974D7"/>
    <w:rsid w:val="006974EE"/>
    <w:rsid w:val="006A0076"/>
    <w:rsid w:val="006A23DC"/>
    <w:rsid w:val="006A7E2F"/>
    <w:rsid w:val="006B109E"/>
    <w:rsid w:val="006B3EE6"/>
    <w:rsid w:val="006B5420"/>
    <w:rsid w:val="006D2A2A"/>
    <w:rsid w:val="006F37A4"/>
    <w:rsid w:val="006F5BAD"/>
    <w:rsid w:val="006F6547"/>
    <w:rsid w:val="006F7200"/>
    <w:rsid w:val="006F7A2F"/>
    <w:rsid w:val="00700C50"/>
    <w:rsid w:val="00701E7B"/>
    <w:rsid w:val="00705C8A"/>
    <w:rsid w:val="007076CC"/>
    <w:rsid w:val="00712ADD"/>
    <w:rsid w:val="007203DA"/>
    <w:rsid w:val="00723731"/>
    <w:rsid w:val="00730D24"/>
    <w:rsid w:val="00731006"/>
    <w:rsid w:val="00732EB5"/>
    <w:rsid w:val="007351B2"/>
    <w:rsid w:val="00736ED3"/>
    <w:rsid w:val="00745BAE"/>
    <w:rsid w:val="0075259B"/>
    <w:rsid w:val="00753774"/>
    <w:rsid w:val="00756E60"/>
    <w:rsid w:val="00763521"/>
    <w:rsid w:val="007659C9"/>
    <w:rsid w:val="00766636"/>
    <w:rsid w:val="007678A9"/>
    <w:rsid w:val="00773DF0"/>
    <w:rsid w:val="00776E3E"/>
    <w:rsid w:val="00781136"/>
    <w:rsid w:val="00794267"/>
    <w:rsid w:val="00794C70"/>
    <w:rsid w:val="0079515A"/>
    <w:rsid w:val="007A04B6"/>
    <w:rsid w:val="007A5217"/>
    <w:rsid w:val="007A57F4"/>
    <w:rsid w:val="007A71B4"/>
    <w:rsid w:val="007B143E"/>
    <w:rsid w:val="007B26E1"/>
    <w:rsid w:val="007B2C35"/>
    <w:rsid w:val="007B5159"/>
    <w:rsid w:val="007B763E"/>
    <w:rsid w:val="007C19A6"/>
    <w:rsid w:val="007C1A36"/>
    <w:rsid w:val="007D0F5E"/>
    <w:rsid w:val="007D1C38"/>
    <w:rsid w:val="007D27CB"/>
    <w:rsid w:val="007D2DF3"/>
    <w:rsid w:val="007E2AA6"/>
    <w:rsid w:val="007E3764"/>
    <w:rsid w:val="007E474B"/>
    <w:rsid w:val="007E50BC"/>
    <w:rsid w:val="007E6805"/>
    <w:rsid w:val="007E697E"/>
    <w:rsid w:val="007F1B6A"/>
    <w:rsid w:val="007F3857"/>
    <w:rsid w:val="007F4C5B"/>
    <w:rsid w:val="007F7145"/>
    <w:rsid w:val="00802C1D"/>
    <w:rsid w:val="008036DA"/>
    <w:rsid w:val="00805045"/>
    <w:rsid w:val="0081412A"/>
    <w:rsid w:val="00824B26"/>
    <w:rsid w:val="00826194"/>
    <w:rsid w:val="00827423"/>
    <w:rsid w:val="0084160E"/>
    <w:rsid w:val="0084244C"/>
    <w:rsid w:val="00845BE1"/>
    <w:rsid w:val="00847489"/>
    <w:rsid w:val="0085168F"/>
    <w:rsid w:val="0085595F"/>
    <w:rsid w:val="00861082"/>
    <w:rsid w:val="00862DE7"/>
    <w:rsid w:val="008661FE"/>
    <w:rsid w:val="00870C34"/>
    <w:rsid w:val="0087728D"/>
    <w:rsid w:val="008835E5"/>
    <w:rsid w:val="008840C0"/>
    <w:rsid w:val="00884497"/>
    <w:rsid w:val="0088548A"/>
    <w:rsid w:val="00885E59"/>
    <w:rsid w:val="00886477"/>
    <w:rsid w:val="00887CD4"/>
    <w:rsid w:val="0089327E"/>
    <w:rsid w:val="008A3126"/>
    <w:rsid w:val="008A527D"/>
    <w:rsid w:val="008A696E"/>
    <w:rsid w:val="008A6A19"/>
    <w:rsid w:val="008A7494"/>
    <w:rsid w:val="008B0A2A"/>
    <w:rsid w:val="008B5546"/>
    <w:rsid w:val="008B5C81"/>
    <w:rsid w:val="008C2395"/>
    <w:rsid w:val="008C2BE1"/>
    <w:rsid w:val="008C5250"/>
    <w:rsid w:val="008C6906"/>
    <w:rsid w:val="008D1D6A"/>
    <w:rsid w:val="008D2874"/>
    <w:rsid w:val="008D3B19"/>
    <w:rsid w:val="008D7F66"/>
    <w:rsid w:val="008E39CB"/>
    <w:rsid w:val="008E585F"/>
    <w:rsid w:val="008F7722"/>
    <w:rsid w:val="00901C77"/>
    <w:rsid w:val="00903BEB"/>
    <w:rsid w:val="0091061A"/>
    <w:rsid w:val="009131A8"/>
    <w:rsid w:val="00916CD5"/>
    <w:rsid w:val="00920907"/>
    <w:rsid w:val="0092292A"/>
    <w:rsid w:val="009250B1"/>
    <w:rsid w:val="009309C1"/>
    <w:rsid w:val="00932E2E"/>
    <w:rsid w:val="00933CC3"/>
    <w:rsid w:val="00937787"/>
    <w:rsid w:val="0094349F"/>
    <w:rsid w:val="0094465C"/>
    <w:rsid w:val="0094518E"/>
    <w:rsid w:val="00947822"/>
    <w:rsid w:val="00950B58"/>
    <w:rsid w:val="009563AF"/>
    <w:rsid w:val="009573E0"/>
    <w:rsid w:val="00957492"/>
    <w:rsid w:val="0096382C"/>
    <w:rsid w:val="00971FF1"/>
    <w:rsid w:val="00974685"/>
    <w:rsid w:val="00975AF8"/>
    <w:rsid w:val="0097668A"/>
    <w:rsid w:val="00980F32"/>
    <w:rsid w:val="00981D4F"/>
    <w:rsid w:val="00985C31"/>
    <w:rsid w:val="00986399"/>
    <w:rsid w:val="00986C3F"/>
    <w:rsid w:val="00992B6D"/>
    <w:rsid w:val="009A20BA"/>
    <w:rsid w:val="009A77EA"/>
    <w:rsid w:val="009B3C41"/>
    <w:rsid w:val="009B5214"/>
    <w:rsid w:val="009C225D"/>
    <w:rsid w:val="009C35A3"/>
    <w:rsid w:val="009C4E4C"/>
    <w:rsid w:val="009C5818"/>
    <w:rsid w:val="009C5BAF"/>
    <w:rsid w:val="009D0530"/>
    <w:rsid w:val="009D1B46"/>
    <w:rsid w:val="009D357E"/>
    <w:rsid w:val="009E5FA3"/>
    <w:rsid w:val="009E6CE7"/>
    <w:rsid w:val="009E7D9E"/>
    <w:rsid w:val="009F244E"/>
    <w:rsid w:val="009F315C"/>
    <w:rsid w:val="00A00763"/>
    <w:rsid w:val="00A10AD5"/>
    <w:rsid w:val="00A10AE7"/>
    <w:rsid w:val="00A15A3F"/>
    <w:rsid w:val="00A15CC0"/>
    <w:rsid w:val="00A162E2"/>
    <w:rsid w:val="00A22101"/>
    <w:rsid w:val="00A2329F"/>
    <w:rsid w:val="00A26C9B"/>
    <w:rsid w:val="00A32A4F"/>
    <w:rsid w:val="00A32AB6"/>
    <w:rsid w:val="00A42B5B"/>
    <w:rsid w:val="00A43852"/>
    <w:rsid w:val="00A4435E"/>
    <w:rsid w:val="00A47386"/>
    <w:rsid w:val="00A51DD8"/>
    <w:rsid w:val="00A55E89"/>
    <w:rsid w:val="00A65CBF"/>
    <w:rsid w:val="00A667A6"/>
    <w:rsid w:val="00A7332C"/>
    <w:rsid w:val="00A7368A"/>
    <w:rsid w:val="00A77321"/>
    <w:rsid w:val="00A77492"/>
    <w:rsid w:val="00A84E59"/>
    <w:rsid w:val="00A907D7"/>
    <w:rsid w:val="00A90C8D"/>
    <w:rsid w:val="00A90D4F"/>
    <w:rsid w:val="00A96539"/>
    <w:rsid w:val="00AA40B0"/>
    <w:rsid w:val="00AA74F5"/>
    <w:rsid w:val="00AA78CC"/>
    <w:rsid w:val="00AB0DE1"/>
    <w:rsid w:val="00AB5345"/>
    <w:rsid w:val="00AB611F"/>
    <w:rsid w:val="00AB6C8E"/>
    <w:rsid w:val="00AB7B9D"/>
    <w:rsid w:val="00AC03A3"/>
    <w:rsid w:val="00AC05D3"/>
    <w:rsid w:val="00AC0B4A"/>
    <w:rsid w:val="00AC5DEC"/>
    <w:rsid w:val="00AC7CA0"/>
    <w:rsid w:val="00AD0297"/>
    <w:rsid w:val="00AD384F"/>
    <w:rsid w:val="00AD75A3"/>
    <w:rsid w:val="00AD79EF"/>
    <w:rsid w:val="00AE0015"/>
    <w:rsid w:val="00AE0D09"/>
    <w:rsid w:val="00AE2C83"/>
    <w:rsid w:val="00AE4418"/>
    <w:rsid w:val="00AE5B47"/>
    <w:rsid w:val="00AF4C12"/>
    <w:rsid w:val="00B062E8"/>
    <w:rsid w:val="00B0660D"/>
    <w:rsid w:val="00B07664"/>
    <w:rsid w:val="00B11997"/>
    <w:rsid w:val="00B22874"/>
    <w:rsid w:val="00B23AEF"/>
    <w:rsid w:val="00B23C96"/>
    <w:rsid w:val="00B248E1"/>
    <w:rsid w:val="00B31A3C"/>
    <w:rsid w:val="00B34DC8"/>
    <w:rsid w:val="00B40D81"/>
    <w:rsid w:val="00B41E48"/>
    <w:rsid w:val="00B41F09"/>
    <w:rsid w:val="00B43506"/>
    <w:rsid w:val="00B45DE4"/>
    <w:rsid w:val="00B464A2"/>
    <w:rsid w:val="00B47273"/>
    <w:rsid w:val="00B51AF5"/>
    <w:rsid w:val="00B53719"/>
    <w:rsid w:val="00B6735D"/>
    <w:rsid w:val="00B67F2F"/>
    <w:rsid w:val="00B72524"/>
    <w:rsid w:val="00B748CE"/>
    <w:rsid w:val="00B75788"/>
    <w:rsid w:val="00B80373"/>
    <w:rsid w:val="00B80576"/>
    <w:rsid w:val="00B826C4"/>
    <w:rsid w:val="00B85035"/>
    <w:rsid w:val="00B86950"/>
    <w:rsid w:val="00B86A48"/>
    <w:rsid w:val="00B87BC1"/>
    <w:rsid w:val="00B91171"/>
    <w:rsid w:val="00BA0D6E"/>
    <w:rsid w:val="00BA2B6A"/>
    <w:rsid w:val="00BA325F"/>
    <w:rsid w:val="00BA4546"/>
    <w:rsid w:val="00BA4C57"/>
    <w:rsid w:val="00BB2DEF"/>
    <w:rsid w:val="00BB30FB"/>
    <w:rsid w:val="00BB4B78"/>
    <w:rsid w:val="00BB579E"/>
    <w:rsid w:val="00BC0933"/>
    <w:rsid w:val="00BC554E"/>
    <w:rsid w:val="00BC5644"/>
    <w:rsid w:val="00BE525F"/>
    <w:rsid w:val="00BE5801"/>
    <w:rsid w:val="00BF0530"/>
    <w:rsid w:val="00BF134C"/>
    <w:rsid w:val="00BF56A2"/>
    <w:rsid w:val="00BF5B44"/>
    <w:rsid w:val="00BF5E81"/>
    <w:rsid w:val="00BF7A4E"/>
    <w:rsid w:val="00C01923"/>
    <w:rsid w:val="00C02833"/>
    <w:rsid w:val="00C02D74"/>
    <w:rsid w:val="00C0300D"/>
    <w:rsid w:val="00C034DF"/>
    <w:rsid w:val="00C03BDE"/>
    <w:rsid w:val="00C07BE4"/>
    <w:rsid w:val="00C14D3B"/>
    <w:rsid w:val="00C15320"/>
    <w:rsid w:val="00C15379"/>
    <w:rsid w:val="00C16EC1"/>
    <w:rsid w:val="00C20D2F"/>
    <w:rsid w:val="00C20F76"/>
    <w:rsid w:val="00C26B60"/>
    <w:rsid w:val="00C35C23"/>
    <w:rsid w:val="00C46BC8"/>
    <w:rsid w:val="00C50805"/>
    <w:rsid w:val="00C51409"/>
    <w:rsid w:val="00C51609"/>
    <w:rsid w:val="00C633AF"/>
    <w:rsid w:val="00C64A94"/>
    <w:rsid w:val="00C65DE4"/>
    <w:rsid w:val="00C722B3"/>
    <w:rsid w:val="00C764BB"/>
    <w:rsid w:val="00C80086"/>
    <w:rsid w:val="00C80C1C"/>
    <w:rsid w:val="00C83091"/>
    <w:rsid w:val="00C94164"/>
    <w:rsid w:val="00C946E4"/>
    <w:rsid w:val="00C94EB0"/>
    <w:rsid w:val="00C97790"/>
    <w:rsid w:val="00CA1C25"/>
    <w:rsid w:val="00CA572D"/>
    <w:rsid w:val="00CA590D"/>
    <w:rsid w:val="00CA61A0"/>
    <w:rsid w:val="00CB0099"/>
    <w:rsid w:val="00CB097C"/>
    <w:rsid w:val="00CB0C6B"/>
    <w:rsid w:val="00CB4891"/>
    <w:rsid w:val="00CB6D7E"/>
    <w:rsid w:val="00CC2069"/>
    <w:rsid w:val="00CD097D"/>
    <w:rsid w:val="00CD0B1F"/>
    <w:rsid w:val="00CD64D6"/>
    <w:rsid w:val="00CD7E17"/>
    <w:rsid w:val="00CF1005"/>
    <w:rsid w:val="00CF2917"/>
    <w:rsid w:val="00D00E31"/>
    <w:rsid w:val="00D02893"/>
    <w:rsid w:val="00D04FA4"/>
    <w:rsid w:val="00D0721C"/>
    <w:rsid w:val="00D0738A"/>
    <w:rsid w:val="00D15C0A"/>
    <w:rsid w:val="00D16DDE"/>
    <w:rsid w:val="00D21E3E"/>
    <w:rsid w:val="00D24914"/>
    <w:rsid w:val="00D35CF3"/>
    <w:rsid w:val="00D37C8D"/>
    <w:rsid w:val="00D41BA9"/>
    <w:rsid w:val="00D4651F"/>
    <w:rsid w:val="00D50298"/>
    <w:rsid w:val="00D57FE5"/>
    <w:rsid w:val="00D65D84"/>
    <w:rsid w:val="00D71D11"/>
    <w:rsid w:val="00D732E4"/>
    <w:rsid w:val="00D82A27"/>
    <w:rsid w:val="00D9469E"/>
    <w:rsid w:val="00D9563D"/>
    <w:rsid w:val="00D9672F"/>
    <w:rsid w:val="00D97BEC"/>
    <w:rsid w:val="00DA136F"/>
    <w:rsid w:val="00DA1483"/>
    <w:rsid w:val="00DB41AF"/>
    <w:rsid w:val="00DB646D"/>
    <w:rsid w:val="00DC15DE"/>
    <w:rsid w:val="00DC34B7"/>
    <w:rsid w:val="00DC7E72"/>
    <w:rsid w:val="00DD23E6"/>
    <w:rsid w:val="00DD2B46"/>
    <w:rsid w:val="00DD3BDE"/>
    <w:rsid w:val="00DD4EF2"/>
    <w:rsid w:val="00DD7C75"/>
    <w:rsid w:val="00DE10D1"/>
    <w:rsid w:val="00DE38A8"/>
    <w:rsid w:val="00DE574F"/>
    <w:rsid w:val="00DF257A"/>
    <w:rsid w:val="00DF3AAA"/>
    <w:rsid w:val="00DF7AF6"/>
    <w:rsid w:val="00DF7CD1"/>
    <w:rsid w:val="00E06853"/>
    <w:rsid w:val="00E07FCB"/>
    <w:rsid w:val="00E118AB"/>
    <w:rsid w:val="00E11953"/>
    <w:rsid w:val="00E11F7F"/>
    <w:rsid w:val="00E12FE0"/>
    <w:rsid w:val="00E1387E"/>
    <w:rsid w:val="00E17C87"/>
    <w:rsid w:val="00E217D5"/>
    <w:rsid w:val="00E308D7"/>
    <w:rsid w:val="00E31E59"/>
    <w:rsid w:val="00E35477"/>
    <w:rsid w:val="00E35D1B"/>
    <w:rsid w:val="00E42797"/>
    <w:rsid w:val="00E4384F"/>
    <w:rsid w:val="00E455DA"/>
    <w:rsid w:val="00E55690"/>
    <w:rsid w:val="00E57A4A"/>
    <w:rsid w:val="00E61FE1"/>
    <w:rsid w:val="00E62927"/>
    <w:rsid w:val="00E64A6C"/>
    <w:rsid w:val="00E73485"/>
    <w:rsid w:val="00E75BEE"/>
    <w:rsid w:val="00E83879"/>
    <w:rsid w:val="00E8754A"/>
    <w:rsid w:val="00E92FCC"/>
    <w:rsid w:val="00EA5C40"/>
    <w:rsid w:val="00EB226B"/>
    <w:rsid w:val="00EB31A8"/>
    <w:rsid w:val="00EC0AAE"/>
    <w:rsid w:val="00ED27FF"/>
    <w:rsid w:val="00ED76BD"/>
    <w:rsid w:val="00ED7CC2"/>
    <w:rsid w:val="00EE4F1F"/>
    <w:rsid w:val="00EE5CE6"/>
    <w:rsid w:val="00EF05D8"/>
    <w:rsid w:val="00EF58FC"/>
    <w:rsid w:val="00EF656A"/>
    <w:rsid w:val="00F00C0E"/>
    <w:rsid w:val="00F03F37"/>
    <w:rsid w:val="00F0533D"/>
    <w:rsid w:val="00F06336"/>
    <w:rsid w:val="00F06707"/>
    <w:rsid w:val="00F179DA"/>
    <w:rsid w:val="00F20CB1"/>
    <w:rsid w:val="00F30060"/>
    <w:rsid w:val="00F32DCD"/>
    <w:rsid w:val="00F32EDD"/>
    <w:rsid w:val="00F3486F"/>
    <w:rsid w:val="00F3507B"/>
    <w:rsid w:val="00F37085"/>
    <w:rsid w:val="00F37AC1"/>
    <w:rsid w:val="00F41D1C"/>
    <w:rsid w:val="00F45AE4"/>
    <w:rsid w:val="00F46E46"/>
    <w:rsid w:val="00F51128"/>
    <w:rsid w:val="00F56850"/>
    <w:rsid w:val="00F641BB"/>
    <w:rsid w:val="00F64435"/>
    <w:rsid w:val="00F64C14"/>
    <w:rsid w:val="00F65DB1"/>
    <w:rsid w:val="00F67D8C"/>
    <w:rsid w:val="00F70888"/>
    <w:rsid w:val="00F72907"/>
    <w:rsid w:val="00F76017"/>
    <w:rsid w:val="00F8002C"/>
    <w:rsid w:val="00F81469"/>
    <w:rsid w:val="00F8625C"/>
    <w:rsid w:val="00F95587"/>
    <w:rsid w:val="00FB4C23"/>
    <w:rsid w:val="00FB53DD"/>
    <w:rsid w:val="00FC3741"/>
    <w:rsid w:val="00FD188B"/>
    <w:rsid w:val="00FD2EA5"/>
    <w:rsid w:val="00FD410A"/>
    <w:rsid w:val="00FE04FD"/>
    <w:rsid w:val="00FE2836"/>
    <w:rsid w:val="00FE4AA3"/>
    <w:rsid w:val="00FE5A83"/>
    <w:rsid w:val="00FE6DBB"/>
    <w:rsid w:val="00FE7772"/>
    <w:rsid w:val="00FF25F1"/>
    <w:rsid w:val="00FF28A9"/>
    <w:rsid w:val="00FF3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B47F34"/>
  <w15:docId w15:val="{1C4FEEAF-901C-4BCD-B18D-A4309DF82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3AA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3A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F3AAA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DF3A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F3AAA"/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192807"/>
    <w:pPr>
      <w:ind w:left="720"/>
      <w:contextualSpacing/>
    </w:pPr>
    <w:rPr>
      <w:rFonts w:eastAsia="Times New Roman"/>
      <w:lang w:eastAsia="ru-RU"/>
    </w:rPr>
  </w:style>
  <w:style w:type="table" w:styleId="a8">
    <w:name w:val="Table Grid"/>
    <w:basedOn w:val="a1"/>
    <w:uiPriority w:val="59"/>
    <w:rsid w:val="002D27C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4676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67663"/>
    <w:rPr>
      <w:rFonts w:ascii="Segoe UI" w:eastAsia="Calibri" w:hAnsi="Segoe UI" w:cs="Segoe UI"/>
      <w:sz w:val="18"/>
      <w:szCs w:val="18"/>
    </w:rPr>
  </w:style>
  <w:style w:type="paragraph" w:customStyle="1" w:styleId="ConsPlusNormal">
    <w:name w:val="ConsPlusNormal"/>
    <w:rsid w:val="00BE525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b">
    <w:name w:val="Revision"/>
    <w:hidden/>
    <w:uiPriority w:val="99"/>
    <w:semiHidden/>
    <w:rsid w:val="00104AE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3">
    <w:name w:val="Основной текст (3)_"/>
    <w:basedOn w:val="a0"/>
    <w:link w:val="30"/>
    <w:rsid w:val="007D2DF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7D2DF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7D2DF3"/>
    <w:rPr>
      <w:rFonts w:ascii="Times New Roman" w:eastAsia="Times New Roman" w:hAnsi="Times New Roman" w:cs="Times New Roman"/>
      <w:i/>
      <w:iCs/>
      <w:sz w:val="16"/>
      <w:szCs w:val="16"/>
      <w:shd w:val="clear" w:color="auto" w:fill="FFFFFF"/>
    </w:rPr>
  </w:style>
  <w:style w:type="character" w:customStyle="1" w:styleId="7Exact">
    <w:name w:val="Основной текст (7) Exact"/>
    <w:basedOn w:val="a0"/>
    <w:link w:val="7"/>
    <w:rsid w:val="007D2DF3"/>
    <w:rPr>
      <w:rFonts w:ascii="Calibri" w:eastAsia="Calibri" w:hAnsi="Calibri" w:cs="Calibri"/>
      <w:sz w:val="17"/>
      <w:szCs w:val="17"/>
      <w:shd w:val="clear" w:color="auto" w:fill="FFFFFF"/>
    </w:rPr>
  </w:style>
  <w:style w:type="character" w:customStyle="1" w:styleId="7SegoeUI11ptExact">
    <w:name w:val="Основной текст (7) + Segoe UI;11 pt;Полужирный Exact"/>
    <w:basedOn w:val="7Exact"/>
    <w:rsid w:val="007D2DF3"/>
    <w:rPr>
      <w:rFonts w:ascii="Segoe UI" w:eastAsia="Segoe UI" w:hAnsi="Segoe UI" w:cs="Segoe UI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8Exact">
    <w:name w:val="Основной текст (8) Exact"/>
    <w:basedOn w:val="a0"/>
    <w:link w:val="8"/>
    <w:rsid w:val="007D2DF3"/>
    <w:rPr>
      <w:rFonts w:ascii="Segoe UI" w:eastAsia="Segoe UI" w:hAnsi="Segoe UI" w:cs="Segoe UI"/>
      <w:b/>
      <w:bCs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7D2DF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1">
    <w:name w:val="Заголовок №2_"/>
    <w:basedOn w:val="a0"/>
    <w:link w:val="22"/>
    <w:rsid w:val="007D2DF3"/>
    <w:rPr>
      <w:rFonts w:ascii="Segoe UI" w:eastAsia="Segoe UI" w:hAnsi="Segoe UI" w:cs="Segoe UI"/>
      <w:b/>
      <w:bCs/>
      <w:sz w:val="26"/>
      <w:szCs w:val="26"/>
      <w:shd w:val="clear" w:color="auto" w:fill="FFFFFF"/>
    </w:rPr>
  </w:style>
  <w:style w:type="character" w:customStyle="1" w:styleId="23">
    <w:name w:val="Заголовок №2 + Малые прописные"/>
    <w:basedOn w:val="21"/>
    <w:rsid w:val="007D2DF3"/>
    <w:rPr>
      <w:rFonts w:ascii="Segoe UI" w:eastAsia="Segoe UI" w:hAnsi="Segoe UI" w:cs="Segoe UI"/>
      <w:b/>
      <w:bCs/>
      <w:smallCap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2TimesNewRoman12pt">
    <w:name w:val="Заголовок №2 + Times New Roman;12 pt;Не полужирный"/>
    <w:basedOn w:val="21"/>
    <w:rsid w:val="007D2DF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TimesNewRoman11pt">
    <w:name w:val="Заголовок №2 + Times New Roman;11 pt"/>
    <w:basedOn w:val="21"/>
    <w:rsid w:val="007D2DF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7D2DF3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6SegoeUI13pt">
    <w:name w:val="Основной текст (6) + Segoe UI;13 pt"/>
    <w:basedOn w:val="6"/>
    <w:rsid w:val="007D2DF3"/>
    <w:rPr>
      <w:rFonts w:ascii="Segoe UI" w:eastAsia="Segoe UI" w:hAnsi="Segoe UI" w:cs="Segoe UI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611pt">
    <w:name w:val="Основной текст (6) + 11 pt"/>
    <w:basedOn w:val="6"/>
    <w:rsid w:val="007D2DF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7D2DF3"/>
    <w:pPr>
      <w:widowControl w:val="0"/>
      <w:shd w:val="clear" w:color="auto" w:fill="FFFFFF"/>
      <w:spacing w:before="480" w:after="1020" w:line="0" w:lineRule="atLeast"/>
    </w:pPr>
    <w:rPr>
      <w:rFonts w:ascii="Times New Roman" w:eastAsia="Times New Roman" w:hAnsi="Times New Roman"/>
    </w:rPr>
  </w:style>
  <w:style w:type="paragraph" w:customStyle="1" w:styleId="30">
    <w:name w:val="Основной текст (3)"/>
    <w:basedOn w:val="a"/>
    <w:link w:val="3"/>
    <w:rsid w:val="007D2DF3"/>
    <w:pPr>
      <w:widowControl w:val="0"/>
      <w:shd w:val="clear" w:color="auto" w:fill="FFFFFF"/>
      <w:spacing w:after="480" w:line="274" w:lineRule="exact"/>
      <w:jc w:val="center"/>
    </w:pPr>
    <w:rPr>
      <w:rFonts w:ascii="Times New Roman" w:eastAsia="Times New Roman" w:hAnsi="Times New Roman"/>
      <w:b/>
      <w:bCs/>
    </w:rPr>
  </w:style>
  <w:style w:type="paragraph" w:customStyle="1" w:styleId="40">
    <w:name w:val="Основной текст (4)"/>
    <w:basedOn w:val="a"/>
    <w:link w:val="4"/>
    <w:rsid w:val="007D2DF3"/>
    <w:pPr>
      <w:widowControl w:val="0"/>
      <w:shd w:val="clear" w:color="auto" w:fill="FFFFFF"/>
      <w:spacing w:before="120" w:after="0" w:line="0" w:lineRule="atLeast"/>
      <w:jc w:val="right"/>
    </w:pPr>
    <w:rPr>
      <w:rFonts w:ascii="Times New Roman" w:eastAsia="Times New Roman" w:hAnsi="Times New Roman"/>
      <w:i/>
      <w:iCs/>
      <w:sz w:val="16"/>
      <w:szCs w:val="16"/>
    </w:rPr>
  </w:style>
  <w:style w:type="paragraph" w:customStyle="1" w:styleId="7">
    <w:name w:val="Основной текст (7)"/>
    <w:basedOn w:val="a"/>
    <w:link w:val="7Exact"/>
    <w:rsid w:val="007D2DF3"/>
    <w:pPr>
      <w:widowControl w:val="0"/>
      <w:shd w:val="clear" w:color="auto" w:fill="FFFFFF"/>
      <w:spacing w:after="360" w:line="0" w:lineRule="atLeast"/>
    </w:pPr>
    <w:rPr>
      <w:rFonts w:cs="Calibri"/>
      <w:sz w:val="17"/>
      <w:szCs w:val="17"/>
    </w:rPr>
  </w:style>
  <w:style w:type="paragraph" w:customStyle="1" w:styleId="8">
    <w:name w:val="Основной текст (8)"/>
    <w:basedOn w:val="a"/>
    <w:link w:val="8Exact"/>
    <w:rsid w:val="007D2DF3"/>
    <w:pPr>
      <w:widowControl w:val="0"/>
      <w:shd w:val="clear" w:color="auto" w:fill="FFFFFF"/>
      <w:spacing w:before="360" w:after="0" w:line="442" w:lineRule="exact"/>
    </w:pPr>
    <w:rPr>
      <w:rFonts w:ascii="Segoe UI" w:eastAsia="Segoe UI" w:hAnsi="Segoe UI" w:cs="Segoe UI"/>
      <w:b/>
      <w:bCs/>
    </w:rPr>
  </w:style>
  <w:style w:type="paragraph" w:customStyle="1" w:styleId="50">
    <w:name w:val="Основной текст (5)"/>
    <w:basedOn w:val="a"/>
    <w:link w:val="5"/>
    <w:rsid w:val="007D2DF3"/>
    <w:pPr>
      <w:widowControl w:val="0"/>
      <w:shd w:val="clear" w:color="auto" w:fill="FFFFFF"/>
      <w:spacing w:after="0" w:line="413" w:lineRule="exact"/>
      <w:ind w:hanging="540"/>
      <w:jc w:val="both"/>
    </w:pPr>
    <w:rPr>
      <w:rFonts w:ascii="Times New Roman" w:eastAsia="Times New Roman" w:hAnsi="Times New Roman"/>
      <w:b/>
      <w:bCs/>
    </w:rPr>
  </w:style>
  <w:style w:type="paragraph" w:customStyle="1" w:styleId="22">
    <w:name w:val="Заголовок №2"/>
    <w:basedOn w:val="a"/>
    <w:link w:val="21"/>
    <w:rsid w:val="007D2DF3"/>
    <w:pPr>
      <w:widowControl w:val="0"/>
      <w:shd w:val="clear" w:color="auto" w:fill="FFFFFF"/>
      <w:spacing w:after="480" w:line="0" w:lineRule="atLeast"/>
      <w:jc w:val="both"/>
      <w:outlineLvl w:val="1"/>
    </w:pPr>
    <w:rPr>
      <w:rFonts w:ascii="Segoe UI" w:eastAsia="Segoe UI" w:hAnsi="Segoe UI" w:cs="Segoe UI"/>
      <w:b/>
      <w:bCs/>
      <w:sz w:val="26"/>
      <w:szCs w:val="26"/>
    </w:rPr>
  </w:style>
  <w:style w:type="paragraph" w:customStyle="1" w:styleId="60">
    <w:name w:val="Основной текст (6)"/>
    <w:basedOn w:val="a"/>
    <w:link w:val="6"/>
    <w:rsid w:val="007D2DF3"/>
    <w:pPr>
      <w:widowControl w:val="0"/>
      <w:shd w:val="clear" w:color="auto" w:fill="FFFFFF"/>
      <w:spacing w:after="300" w:line="0" w:lineRule="atLeast"/>
    </w:pPr>
    <w:rPr>
      <w:rFonts w:ascii="Times New Roman" w:eastAsia="Times New Roman" w:hAnsi="Times New Roman"/>
      <w:b/>
      <w:bCs/>
      <w:sz w:val="17"/>
      <w:szCs w:val="17"/>
    </w:rPr>
  </w:style>
  <w:style w:type="character" w:customStyle="1" w:styleId="ac">
    <w:name w:val="Основной текст с отступом Знак"/>
    <w:link w:val="ad"/>
    <w:uiPriority w:val="99"/>
    <w:semiHidden/>
    <w:locked/>
    <w:rsid w:val="000663FB"/>
    <w:rPr>
      <w:rFonts w:ascii="Times New Roman" w:hAnsi="Times New Roman"/>
      <w:sz w:val="20"/>
    </w:rPr>
  </w:style>
  <w:style w:type="paragraph" w:styleId="ad">
    <w:name w:val="Body Text Indent"/>
    <w:basedOn w:val="a"/>
    <w:link w:val="ac"/>
    <w:uiPriority w:val="99"/>
    <w:semiHidden/>
    <w:rsid w:val="000663FB"/>
    <w:pPr>
      <w:spacing w:after="120" w:line="240" w:lineRule="auto"/>
      <w:ind w:left="283"/>
    </w:pPr>
    <w:rPr>
      <w:rFonts w:ascii="Times New Roman" w:eastAsiaTheme="minorHAnsi" w:hAnsi="Times New Roman" w:cstheme="minorBidi"/>
      <w:sz w:val="20"/>
    </w:rPr>
  </w:style>
  <w:style w:type="character" w:customStyle="1" w:styleId="1">
    <w:name w:val="Основной текст с отступом Знак1"/>
    <w:basedOn w:val="a0"/>
    <w:uiPriority w:val="99"/>
    <w:semiHidden/>
    <w:rsid w:val="000663FB"/>
    <w:rPr>
      <w:rFonts w:ascii="Calibri" w:eastAsia="Calibri" w:hAnsi="Calibri" w:cs="Times New Roman"/>
    </w:rPr>
  </w:style>
  <w:style w:type="character" w:styleId="ae">
    <w:name w:val="Placeholder Text"/>
    <w:basedOn w:val="a0"/>
    <w:uiPriority w:val="99"/>
    <w:semiHidden/>
    <w:rsid w:val="002921AD"/>
    <w:rPr>
      <w:color w:val="808080"/>
    </w:rPr>
  </w:style>
  <w:style w:type="paragraph" w:styleId="af">
    <w:name w:val="Normal (Web)"/>
    <w:basedOn w:val="a"/>
    <w:uiPriority w:val="99"/>
    <w:unhideWhenUsed/>
    <w:rsid w:val="0094518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3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8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9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5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254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062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17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25272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25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531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8862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63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5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D11293-4371-49F7-83F5-788EAF03F1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12</Pages>
  <Words>4761</Words>
  <Characters>27141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cha_tl</dc:creator>
  <cp:lastModifiedBy>Колденберг Александр Александрович</cp:lastModifiedBy>
  <cp:revision>76</cp:revision>
  <cp:lastPrinted>2024-09-30T08:08:00Z</cp:lastPrinted>
  <dcterms:created xsi:type="dcterms:W3CDTF">2024-02-26T06:16:00Z</dcterms:created>
  <dcterms:modified xsi:type="dcterms:W3CDTF">2025-06-30T08:31:00Z</dcterms:modified>
</cp:coreProperties>
</file>